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2C7BF0" w14:textId="1BC460DD" w:rsidR="0045107F" w:rsidRDefault="0045107F" w:rsidP="0045107F">
      <w:pPr>
        <w:pStyle w:val="3GPPHeader"/>
        <w:spacing w:after="60"/>
      </w:pPr>
      <w:r>
        <w:t>3GPP TSG-RAN WG2 Meeting #125bis</w:t>
      </w:r>
      <w:r>
        <w:tab/>
      </w:r>
      <w:r w:rsidR="00F95EBC" w:rsidRPr="00F95EBC">
        <w:t>R2-2403620</w:t>
      </w:r>
      <w:bookmarkStart w:id="0" w:name="_GoBack"/>
      <w:bookmarkEnd w:id="0"/>
    </w:p>
    <w:p w14:paraId="359B66B4" w14:textId="77777777" w:rsidR="0045107F" w:rsidRDefault="0045107F" w:rsidP="0045107F">
      <w:pPr>
        <w:pStyle w:val="CRCoverPage"/>
        <w:outlineLvl w:val="0"/>
        <w:rPr>
          <w:b/>
          <w:noProof/>
          <w:sz w:val="24"/>
        </w:rPr>
      </w:pPr>
      <w:r w:rsidRPr="00A26D97">
        <w:rPr>
          <w:rFonts w:cstheme="minorBidi"/>
          <w:b/>
          <w:kern w:val="2"/>
          <w:sz w:val="24"/>
          <w:szCs w:val="22"/>
          <w:lang w:val="en-US" w:eastAsia="zh-CN"/>
        </w:rPr>
        <w:t>Changsha, China, April 15th – 19th, 2024</w:t>
      </w:r>
    </w:p>
    <w:p w14:paraId="25BFC9EE" w14:textId="77777777" w:rsidR="004E7DA7" w:rsidRDefault="004E7DA7" w:rsidP="004E7DA7">
      <w:pPr>
        <w:tabs>
          <w:tab w:val="left" w:pos="1985"/>
          <w:tab w:val="left" w:pos="8931"/>
        </w:tabs>
        <w:spacing w:after="60" w:line="288" w:lineRule="auto"/>
        <w:rPr>
          <w:rFonts w:ascii="Times New Roman" w:eastAsia="DengXian" w:hAnsi="Times New Roman"/>
          <w:b/>
          <w:noProof/>
          <w:sz w:val="24"/>
          <w:szCs w:val="28"/>
          <w:lang w:val="en-US" w:eastAsia="en-US"/>
        </w:rPr>
      </w:pPr>
    </w:p>
    <w:p w14:paraId="49B26E53" w14:textId="77777777" w:rsidR="0040356E" w:rsidRPr="00350B74" w:rsidRDefault="00615092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noProof/>
          <w:sz w:val="24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F54A73" w:rsidRPr="00F54A73">
        <w:rPr>
          <w:rFonts w:ascii="Times New Roman" w:hAnsi="Times New Roman"/>
          <w:noProof/>
          <w:sz w:val="24"/>
          <w:szCs w:val="28"/>
          <w:lang w:val="en-US" w:eastAsia="ko-KR"/>
        </w:rPr>
        <w:t>8</w:t>
      </w:r>
      <w:r w:rsidR="007947D7" w:rsidRPr="00350B74">
        <w:rPr>
          <w:rFonts w:ascii="Times New Roman" w:hAnsi="Times New Roman"/>
          <w:noProof/>
          <w:sz w:val="24"/>
          <w:szCs w:val="28"/>
          <w:lang w:val="en-US" w:eastAsia="ko-KR"/>
        </w:rPr>
        <w:t>.</w:t>
      </w:r>
      <w:r w:rsidR="00F54A73">
        <w:rPr>
          <w:rFonts w:ascii="Times New Roman" w:hAnsi="Times New Roman"/>
          <w:noProof/>
          <w:sz w:val="24"/>
          <w:szCs w:val="28"/>
          <w:lang w:val="en-US" w:eastAsia="ko-KR"/>
        </w:rPr>
        <w:t>2</w:t>
      </w:r>
      <w:r w:rsidR="00B26BBC" w:rsidRPr="00350B74">
        <w:rPr>
          <w:rFonts w:ascii="Times New Roman" w:hAnsi="Times New Roman"/>
          <w:noProof/>
          <w:sz w:val="24"/>
          <w:szCs w:val="28"/>
          <w:lang w:val="en-US" w:eastAsia="ko-KR"/>
        </w:rPr>
        <w:t>.</w:t>
      </w:r>
      <w:r w:rsidR="00F54A73">
        <w:rPr>
          <w:rFonts w:ascii="Times New Roman" w:hAnsi="Times New Roman"/>
          <w:noProof/>
          <w:sz w:val="24"/>
          <w:szCs w:val="28"/>
          <w:lang w:val="en-US" w:eastAsia="ko-KR"/>
        </w:rPr>
        <w:t>5</w:t>
      </w:r>
      <w:r w:rsidR="00CC4F0B" w:rsidRPr="00350B74">
        <w:rPr>
          <w:rFonts w:ascii="Times New Roman" w:hAnsi="Times New Roman"/>
          <w:noProof/>
          <w:sz w:val="24"/>
          <w:szCs w:val="28"/>
          <w:lang w:val="en-US" w:eastAsia="ko-KR"/>
        </w:rPr>
        <w:t xml:space="preserve"> (</w:t>
      </w:r>
      <w:r w:rsidR="00F54A73" w:rsidRPr="00F54A73">
        <w:rPr>
          <w:rFonts w:ascii="Times New Roman" w:hAnsi="Times New Roman"/>
          <w:noProof/>
          <w:sz w:val="24"/>
          <w:szCs w:val="28"/>
          <w:lang w:val="en-US" w:eastAsia="ko-KR"/>
        </w:rPr>
        <w:t>FS_Ambient_IoT_solutions</w:t>
      </w:r>
      <w:r w:rsidR="00CC4F0B" w:rsidRPr="00350B74">
        <w:rPr>
          <w:rFonts w:ascii="Times New Roman" w:hAnsi="Times New Roman"/>
          <w:noProof/>
          <w:sz w:val="24"/>
          <w:szCs w:val="28"/>
          <w:lang w:val="en-US" w:eastAsia="ko-KR"/>
        </w:rPr>
        <w:t>)</w:t>
      </w:r>
    </w:p>
    <w:p w14:paraId="5D3F4F33" w14:textId="77777777" w:rsidR="0040356E" w:rsidRDefault="00615092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350B74">
        <w:rPr>
          <w:rFonts w:ascii="Times New Roman" w:hAnsi="Times New Roman"/>
          <w:noProof/>
          <w:sz w:val="24"/>
          <w:szCs w:val="28"/>
          <w:lang w:val="en-US" w:eastAsia="ko-KR"/>
        </w:rPr>
        <w:t>LG Electronics Inc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.</w:t>
      </w:r>
    </w:p>
    <w:p w14:paraId="60CE4AB1" w14:textId="56FE7306" w:rsidR="0040356E" w:rsidRDefault="00615092" w:rsidP="00350B74">
      <w:pPr>
        <w:tabs>
          <w:tab w:val="left" w:pos="1985"/>
        </w:tabs>
        <w:spacing w:after="60" w:line="288" w:lineRule="auto"/>
        <w:jc w:val="left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F447A3">
        <w:rPr>
          <w:rFonts w:ascii="Times New Roman" w:hAnsi="Times New Roman"/>
          <w:noProof/>
          <w:sz w:val="24"/>
          <w:szCs w:val="28"/>
          <w:lang w:val="en-US" w:eastAsia="ko-KR"/>
        </w:rPr>
        <w:t xml:space="preserve">Discussion on </w:t>
      </w:r>
      <w:r w:rsidR="00C077F7">
        <w:rPr>
          <w:rFonts w:ascii="Times New Roman" w:hAnsi="Times New Roman"/>
          <w:noProof/>
          <w:sz w:val="24"/>
          <w:szCs w:val="28"/>
          <w:lang w:val="en-US" w:eastAsia="ko-KR"/>
        </w:rPr>
        <w:t xml:space="preserve">random </w:t>
      </w:r>
      <w:r w:rsidR="00F447A3">
        <w:rPr>
          <w:rFonts w:ascii="Times New Roman" w:hAnsi="Times New Roman"/>
          <w:noProof/>
          <w:sz w:val="24"/>
          <w:szCs w:val="28"/>
          <w:lang w:val="en-US" w:eastAsia="ko-KR"/>
        </w:rPr>
        <w:t>access</w:t>
      </w:r>
      <w:r w:rsidR="00C077F7">
        <w:rPr>
          <w:rFonts w:ascii="Times New Roman" w:hAnsi="Times New Roman"/>
          <w:noProof/>
          <w:sz w:val="24"/>
          <w:szCs w:val="28"/>
          <w:lang w:val="en-US" w:eastAsia="ko-KR"/>
        </w:rPr>
        <w:t xml:space="preserve"> for Ambient IoT</w:t>
      </w:r>
    </w:p>
    <w:p w14:paraId="6514491B" w14:textId="77777777" w:rsidR="0040356E" w:rsidRPr="00350B74" w:rsidRDefault="00615092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4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350B74">
        <w:rPr>
          <w:rFonts w:ascii="Times New Roman" w:hAnsi="Times New Roman"/>
          <w:noProof/>
          <w:sz w:val="24"/>
          <w:szCs w:val="28"/>
          <w:lang w:val="en-US" w:eastAsia="ko-KR"/>
        </w:rPr>
        <w:t>Discussion and Decision</w:t>
      </w:r>
    </w:p>
    <w:p w14:paraId="564584B9" w14:textId="77777777" w:rsidR="0040356E" w:rsidRDefault="00615092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  <w:bookmarkStart w:id="1" w:name="_Ref178064866"/>
    </w:p>
    <w:p w14:paraId="440186F9" w14:textId="77777777" w:rsidR="00F447A3" w:rsidRPr="00AE7BF5" w:rsidRDefault="00F447A3" w:rsidP="00F447A3">
      <w:pPr>
        <w:rPr>
          <w:rFonts w:ascii="Times New Roman" w:eastAsia="DengXian" w:hAnsi="Times New Roman"/>
          <w:sz w:val="22"/>
        </w:rPr>
      </w:pPr>
      <w:r w:rsidRPr="00AE7BF5">
        <w:rPr>
          <w:rFonts w:ascii="Times New Roman" w:eastAsia="DengXian" w:hAnsi="Times New Roman"/>
          <w:sz w:val="22"/>
        </w:rPr>
        <w:t>A SID for A-I</w:t>
      </w:r>
      <w:r w:rsidR="00696873">
        <w:rPr>
          <w:rFonts w:ascii="Times New Roman" w:eastAsia="DengXian" w:hAnsi="Times New Roman"/>
          <w:sz w:val="22"/>
        </w:rPr>
        <w:t>O</w:t>
      </w:r>
      <w:r w:rsidRPr="00AE7BF5">
        <w:rPr>
          <w:rFonts w:ascii="Times New Roman" w:eastAsia="DengXian" w:hAnsi="Times New Roman"/>
          <w:sz w:val="22"/>
        </w:rPr>
        <w:t>T was approved</w:t>
      </w:r>
      <w:r w:rsidR="00696873">
        <w:rPr>
          <w:rFonts w:ascii="Times New Roman" w:eastAsia="DengXian" w:hAnsi="Times New Roman"/>
          <w:sz w:val="22"/>
        </w:rPr>
        <w:t xml:space="preserve"> as follows</w:t>
      </w:r>
      <w:r w:rsidRPr="00AE7BF5">
        <w:rPr>
          <w:rFonts w:ascii="Times New Roman" w:eastAsia="DengXian" w:hAnsi="Times New Roman"/>
          <w:sz w:val="22"/>
        </w:rPr>
        <w:t xml:space="preserve">.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447A3" w14:paraId="206145DC" w14:textId="77777777" w:rsidTr="003860AF">
        <w:tc>
          <w:tcPr>
            <w:tcW w:w="9631" w:type="dxa"/>
          </w:tcPr>
          <w:p w14:paraId="09A3C92A" w14:textId="77777777" w:rsidR="00F447A3" w:rsidRPr="00AE7BF5" w:rsidRDefault="00F447A3" w:rsidP="003860AF">
            <w:pPr>
              <w:numPr>
                <w:ilvl w:val="0"/>
                <w:numId w:val="23"/>
              </w:numPr>
              <w:ind w:right="-96"/>
              <w:rPr>
                <w:rFonts w:ascii="Times New Roman" w:eastAsia="SimSun" w:hAnsi="Times New Roman"/>
                <w:sz w:val="22"/>
                <w:lang w:val="en-US"/>
              </w:rPr>
            </w:pPr>
            <w:r w:rsidRPr="00AE7BF5">
              <w:rPr>
                <w:rFonts w:ascii="Times New Roman" w:eastAsia="SimSun" w:hAnsi="Times New Roman"/>
                <w:sz w:val="22"/>
                <w:lang w:val="en-US"/>
              </w:rPr>
              <w:t>RAN2-led:</w:t>
            </w:r>
          </w:p>
          <w:p w14:paraId="6B690767" w14:textId="77777777" w:rsidR="00F447A3" w:rsidRPr="00AE7BF5" w:rsidRDefault="00F447A3" w:rsidP="003860AF">
            <w:pPr>
              <w:numPr>
                <w:ilvl w:val="1"/>
                <w:numId w:val="23"/>
              </w:numPr>
              <w:jc w:val="left"/>
              <w:rPr>
                <w:rFonts w:ascii="Times New Roman" w:hAnsi="Times New Roman"/>
                <w:sz w:val="22"/>
              </w:rPr>
            </w:pPr>
            <w:r w:rsidRPr="00AE7BF5">
              <w:rPr>
                <w:rFonts w:ascii="Times New Roman" w:hAnsi="Times New Roman"/>
                <w:sz w:val="22"/>
              </w:rPr>
              <w:t xml:space="preserve">Study and decide </w:t>
            </w:r>
            <w:r w:rsidRPr="00F447A3">
              <w:rPr>
                <w:rFonts w:ascii="Times New Roman" w:hAnsi="Times New Roman"/>
                <w:sz w:val="22"/>
              </w:rPr>
              <w:t xml:space="preserve">which functions are needed for an Ambient </w:t>
            </w:r>
            <w:proofErr w:type="spellStart"/>
            <w:r w:rsidRPr="00F447A3">
              <w:rPr>
                <w:rFonts w:ascii="Times New Roman" w:hAnsi="Times New Roman"/>
                <w:sz w:val="22"/>
              </w:rPr>
              <w:t>IoT</w:t>
            </w:r>
            <w:proofErr w:type="spellEnd"/>
            <w:r w:rsidRPr="00F447A3">
              <w:rPr>
                <w:rFonts w:ascii="Times New Roman" w:hAnsi="Times New Roman"/>
                <w:sz w:val="22"/>
              </w:rPr>
              <w:t xml:space="preserve"> compact protocol stack</w:t>
            </w:r>
            <w:r w:rsidRPr="00AE7BF5">
              <w:rPr>
                <w:rFonts w:ascii="Times New Roman" w:hAnsi="Times New Roman"/>
                <w:sz w:val="22"/>
              </w:rPr>
              <w:t xml:space="preserve"> and lightweight signalling procedure to enable DO-DTT and DT data transmission, and study those functions.</w:t>
            </w:r>
          </w:p>
          <w:p w14:paraId="374DEEA2" w14:textId="77777777" w:rsidR="00F447A3" w:rsidRPr="00AE7BF5" w:rsidRDefault="00F447A3" w:rsidP="003860AF">
            <w:pPr>
              <w:ind w:left="1440"/>
              <w:rPr>
                <w:rFonts w:ascii="Times New Roman" w:hAnsi="Times New Roman"/>
                <w:sz w:val="22"/>
              </w:rPr>
            </w:pPr>
            <w:r w:rsidRPr="00AE7BF5">
              <w:rPr>
                <w:rFonts w:ascii="Times New Roman" w:hAnsi="Times New Roman"/>
                <w:sz w:val="22"/>
                <w:lang w:val="en-US"/>
              </w:rPr>
              <w:t>For example:</w:t>
            </w:r>
          </w:p>
          <w:p w14:paraId="43C88C33" w14:textId="77777777" w:rsidR="00F447A3" w:rsidRPr="00AE7BF5" w:rsidRDefault="00F447A3" w:rsidP="003860AF">
            <w:pPr>
              <w:numPr>
                <w:ilvl w:val="2"/>
                <w:numId w:val="23"/>
              </w:numPr>
              <w:jc w:val="left"/>
              <w:rPr>
                <w:rFonts w:ascii="Times New Roman" w:hAnsi="Times New Roman"/>
                <w:sz w:val="22"/>
                <w:lang w:val="en-US"/>
              </w:rPr>
            </w:pPr>
            <w:r w:rsidRPr="00AE7BF5">
              <w:rPr>
                <w:rFonts w:ascii="Times New Roman" w:hAnsi="Times New Roman"/>
                <w:sz w:val="22"/>
                <w:lang w:val="en-US"/>
              </w:rPr>
              <w:t>Paging</w:t>
            </w:r>
          </w:p>
          <w:p w14:paraId="7FB76813" w14:textId="77777777" w:rsidR="00F447A3" w:rsidRPr="00DF1058" w:rsidRDefault="00F447A3" w:rsidP="003860AF">
            <w:pPr>
              <w:numPr>
                <w:ilvl w:val="2"/>
                <w:numId w:val="23"/>
              </w:numPr>
              <w:jc w:val="left"/>
              <w:rPr>
                <w:rFonts w:ascii="Times New Roman" w:hAnsi="Times New Roman"/>
                <w:sz w:val="22"/>
                <w:highlight w:val="yellow"/>
                <w:lang w:val="en-US"/>
              </w:rPr>
            </w:pPr>
            <w:r w:rsidRPr="00DF1058">
              <w:rPr>
                <w:rFonts w:ascii="Times New Roman" w:hAnsi="Times New Roman"/>
                <w:sz w:val="22"/>
                <w:highlight w:val="yellow"/>
                <w:lang w:val="en-US"/>
              </w:rPr>
              <w:t>Random access</w:t>
            </w:r>
          </w:p>
          <w:p w14:paraId="3A20A228" w14:textId="77777777" w:rsidR="00F447A3" w:rsidRPr="00AE7BF5" w:rsidRDefault="00F447A3" w:rsidP="003860AF">
            <w:pPr>
              <w:numPr>
                <w:ilvl w:val="2"/>
                <w:numId w:val="23"/>
              </w:numPr>
              <w:jc w:val="left"/>
              <w:rPr>
                <w:rFonts w:ascii="Times New Roman" w:hAnsi="Times New Roman"/>
                <w:sz w:val="22"/>
                <w:lang w:val="en-US"/>
              </w:rPr>
            </w:pPr>
            <w:r w:rsidRPr="00AE7BF5">
              <w:rPr>
                <w:rFonts w:ascii="Times New Roman" w:hAnsi="Times New Roman"/>
                <w:sz w:val="22"/>
                <w:lang w:val="en-US"/>
              </w:rPr>
              <w:t xml:space="preserve">Data transmission, including necessary radio resource control aspects, respecting the limitation in the General Scope </w:t>
            </w:r>
          </w:p>
          <w:p w14:paraId="10F998BF" w14:textId="77777777" w:rsidR="00F447A3" w:rsidRPr="00AE7BF5" w:rsidRDefault="00F447A3" w:rsidP="003860AF">
            <w:pPr>
              <w:numPr>
                <w:ilvl w:val="2"/>
                <w:numId w:val="23"/>
              </w:numPr>
              <w:jc w:val="left"/>
              <w:rPr>
                <w:rFonts w:ascii="Times New Roman" w:hAnsi="Times New Roman"/>
                <w:sz w:val="22"/>
                <w:lang w:val="en-US"/>
              </w:rPr>
            </w:pPr>
            <w:r w:rsidRPr="00AE7BF5">
              <w:rPr>
                <w:rFonts w:ascii="Times New Roman" w:hAnsi="Times New Roman"/>
                <w:sz w:val="22"/>
                <w:lang w:val="en-US"/>
              </w:rPr>
              <w:t>Interactions with upper layers</w:t>
            </w:r>
          </w:p>
          <w:p w14:paraId="5265A46A" w14:textId="77777777" w:rsidR="00F447A3" w:rsidRDefault="00F447A3" w:rsidP="003860AF">
            <w:pPr>
              <w:ind w:left="1440"/>
              <w:rPr>
                <w:rFonts w:eastAsiaTheme="minorEastAsia"/>
                <w:lang w:val="en-US"/>
              </w:rPr>
            </w:pPr>
            <w:r w:rsidRPr="00AE7BF5">
              <w:rPr>
                <w:rFonts w:ascii="Times New Roman" w:hAnsi="Times New Roman"/>
                <w:sz w:val="22"/>
                <w:lang w:val="en-US"/>
              </w:rPr>
              <w:t>For functionalities not listed above, they are studied only if found essential.</w:t>
            </w:r>
          </w:p>
        </w:tc>
      </w:tr>
    </w:tbl>
    <w:p w14:paraId="4EC1CA1C" w14:textId="77777777" w:rsidR="00F447A3" w:rsidRDefault="00F447A3" w:rsidP="00F447A3">
      <w:pPr>
        <w:rPr>
          <w:rFonts w:ascii="Times New Roman" w:eastAsia="맑은 고딕" w:hAnsi="Times New Roman"/>
          <w:sz w:val="22"/>
          <w:lang w:eastAsia="ko-KR"/>
        </w:rPr>
      </w:pPr>
    </w:p>
    <w:p w14:paraId="7B736F0E" w14:textId="4D179CAB" w:rsidR="00F447A3" w:rsidRDefault="00F447A3" w:rsidP="00F447A3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In this contribution, we show our views on </w:t>
      </w:r>
      <w:r w:rsidR="00DF1058">
        <w:rPr>
          <w:rFonts w:ascii="Times New Roman" w:eastAsia="맑은 고딕" w:hAnsi="Times New Roman"/>
          <w:sz w:val="22"/>
          <w:lang w:eastAsia="ko-KR"/>
        </w:rPr>
        <w:t>the random</w:t>
      </w:r>
      <w:r w:rsidR="0016187D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DF1058">
        <w:rPr>
          <w:rFonts w:ascii="Times New Roman" w:eastAsia="맑은 고딕" w:hAnsi="Times New Roman"/>
          <w:sz w:val="22"/>
          <w:lang w:eastAsia="ko-KR"/>
        </w:rPr>
        <w:t>access procedure</w:t>
      </w:r>
      <w:r>
        <w:rPr>
          <w:rFonts w:ascii="Times New Roman" w:eastAsia="맑은 고딕" w:hAnsi="Times New Roman"/>
          <w:sz w:val="22"/>
          <w:lang w:eastAsia="ko-KR"/>
        </w:rPr>
        <w:t xml:space="preserve"> for A-IOT.</w:t>
      </w:r>
    </w:p>
    <w:p w14:paraId="167878F4" w14:textId="77777777" w:rsidR="00A6209A" w:rsidRDefault="00A6209A" w:rsidP="00A6209A">
      <w:pPr>
        <w:rPr>
          <w:rFonts w:ascii="Times New Roman" w:eastAsia="맑은 고딕" w:hAnsi="Times New Roman"/>
          <w:sz w:val="22"/>
          <w:lang w:eastAsia="ko-KR"/>
        </w:rPr>
      </w:pPr>
    </w:p>
    <w:p w14:paraId="26C4EEB3" w14:textId="77777777" w:rsidR="0040356E" w:rsidRDefault="00615092" w:rsidP="00C62D39">
      <w:pPr>
        <w:pStyle w:val="1"/>
        <w:pBdr>
          <w:top w:val="single" w:sz="12" w:space="2" w:color="auto"/>
        </w:pBdr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14:paraId="6C061C7F" w14:textId="2B5A45C7" w:rsidR="000E5960" w:rsidRDefault="00A0218F" w:rsidP="00F412AD">
      <w:pPr>
        <w:pStyle w:val="20"/>
        <w:numPr>
          <w:ilvl w:val="1"/>
          <w:numId w:val="1"/>
        </w:numPr>
        <w:tabs>
          <w:tab w:val="clear" w:pos="860"/>
          <w:tab w:val="num" w:pos="576"/>
        </w:tabs>
        <w:ind w:left="57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Random access from A-IOT UEs</w:t>
      </w:r>
    </w:p>
    <w:p w14:paraId="41801B50" w14:textId="77777777" w:rsidR="004C4473" w:rsidRDefault="004C4473" w:rsidP="000E5960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TR 38.848, </w:t>
      </w:r>
      <w:r>
        <w:rPr>
          <w:rFonts w:ascii="Times New Roman" w:eastAsia="맑은 고딕" w:hAnsi="Times New Roman"/>
          <w:sz w:val="22"/>
          <w:lang w:eastAsia="ko-KR"/>
        </w:rPr>
        <w:t xml:space="preserve">the new requirements are captured as follows.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4473" w14:paraId="74656422" w14:textId="77777777" w:rsidTr="004C4473">
        <w:tc>
          <w:tcPr>
            <w:tcW w:w="9629" w:type="dxa"/>
          </w:tcPr>
          <w:p w14:paraId="6AA4AA8B" w14:textId="77777777" w:rsidR="004C4473" w:rsidRPr="004C4473" w:rsidRDefault="004C4473" w:rsidP="004C4473">
            <w:pPr>
              <w:pStyle w:val="30"/>
              <w:outlineLvl w:val="2"/>
              <w:rPr>
                <w:rFonts w:ascii="Times New Roman" w:hAnsi="Times New Roman" w:cs="Times New Roman"/>
              </w:rPr>
            </w:pPr>
            <w:bookmarkStart w:id="7" w:name="_Toc360202473"/>
            <w:bookmarkStart w:id="8" w:name="_Toc121305331"/>
            <w:r w:rsidRPr="004C4473">
              <w:rPr>
                <w:rFonts w:ascii="Times New Roman" w:hAnsi="Times New Roman" w:cs="Times New Roman"/>
              </w:rPr>
              <w:t>5.2.6</w:t>
            </w:r>
            <w:r w:rsidRPr="004C4473">
              <w:rPr>
                <w:rFonts w:ascii="Times New Roman" w:hAnsi="Times New Roman" w:cs="Times New Roman"/>
              </w:rPr>
              <w:tab/>
            </w:r>
            <w:bookmarkEnd w:id="7"/>
            <w:r w:rsidR="002427D5">
              <w:rPr>
                <w:rFonts w:ascii="Times New Roman" w:hAnsi="Times New Roman" w:cs="Times New Roman"/>
              </w:rPr>
              <w:t xml:space="preserve"> </w:t>
            </w:r>
            <w:r w:rsidRPr="004C4473">
              <w:rPr>
                <w:rFonts w:ascii="Times New Roman" w:hAnsi="Times New Roman" w:cs="Times New Roman"/>
              </w:rPr>
              <w:t>Potential New Requirements needed to support the use case</w:t>
            </w:r>
            <w:bookmarkEnd w:id="8"/>
          </w:p>
          <w:p w14:paraId="4A2F9892" w14:textId="77777777" w:rsidR="004C4473" w:rsidRPr="004C4473" w:rsidRDefault="004C4473" w:rsidP="004C4473">
            <w:pPr>
              <w:rPr>
                <w:rFonts w:ascii="Times New Roman" w:hAnsi="Times New Roman"/>
                <w:highlight w:val="yellow"/>
                <w:lang w:val="en-US"/>
              </w:rPr>
            </w:pPr>
            <w:r w:rsidRPr="004C4473">
              <w:rPr>
                <w:rFonts w:ascii="Times New Roman" w:hAnsi="Times New Roman"/>
                <w:highlight w:val="yellow"/>
                <w:lang w:val="en-US"/>
              </w:rPr>
              <w:t>[PR 5.2.6-001] The 5G system shall be able to communicate with an Ambient-</w:t>
            </w:r>
            <w:proofErr w:type="spellStart"/>
            <w:r w:rsidRPr="004C4473">
              <w:rPr>
                <w:rFonts w:ascii="Times New Roman" w:hAnsi="Times New Roman"/>
                <w:highlight w:val="yellow"/>
                <w:lang w:val="en-US"/>
              </w:rPr>
              <w:t>IoT</w:t>
            </w:r>
            <w:proofErr w:type="spellEnd"/>
            <w:r w:rsidRPr="004C4473">
              <w:rPr>
                <w:rFonts w:ascii="Times New Roman" w:hAnsi="Times New Roman"/>
                <w:highlight w:val="yellow"/>
                <w:lang w:val="en-US"/>
              </w:rPr>
              <w:t xml:space="preserve"> device.</w:t>
            </w:r>
          </w:p>
          <w:p w14:paraId="1EFCFF78" w14:textId="77777777" w:rsidR="004C4473" w:rsidRPr="004C4473" w:rsidRDefault="004C4473" w:rsidP="004C4473">
            <w:pPr>
              <w:rPr>
                <w:rFonts w:ascii="Times New Roman" w:hAnsi="Times New Roman"/>
                <w:lang w:val="en-US"/>
              </w:rPr>
            </w:pPr>
            <w:r w:rsidRPr="004C4473">
              <w:rPr>
                <w:rFonts w:ascii="Times New Roman" w:hAnsi="Times New Roman"/>
                <w:highlight w:val="yellow"/>
                <w:lang w:val="en-US"/>
              </w:rPr>
              <w:t>[PR 5.2.6-002] The 5G system shall be able to provide group communication for a group of Ambient-</w:t>
            </w:r>
            <w:proofErr w:type="spellStart"/>
            <w:r w:rsidRPr="004C4473">
              <w:rPr>
                <w:rFonts w:ascii="Times New Roman" w:hAnsi="Times New Roman"/>
                <w:highlight w:val="yellow"/>
                <w:lang w:val="en-US"/>
              </w:rPr>
              <w:t>IoT</w:t>
            </w:r>
            <w:proofErr w:type="spellEnd"/>
            <w:r w:rsidRPr="004C4473">
              <w:rPr>
                <w:rFonts w:ascii="Times New Roman" w:hAnsi="Times New Roman"/>
                <w:highlight w:val="yellow"/>
                <w:lang w:val="en-US"/>
              </w:rPr>
              <w:t xml:space="preserve"> devices.</w:t>
            </w:r>
          </w:p>
          <w:p w14:paraId="6AE15DAE" w14:textId="77777777" w:rsidR="004C4473" w:rsidRPr="004C4473" w:rsidRDefault="002427D5" w:rsidP="004C4473">
            <w:pPr>
              <w:rPr>
                <w:rFonts w:ascii="Times New Roman" w:hAnsi="Times New Roman"/>
                <w:noProof/>
                <w:lang w:val="en-US" w:eastAsia="ko-KR"/>
              </w:rPr>
            </w:pPr>
            <w:r>
              <w:rPr>
                <w:rFonts w:ascii="Times New Roman" w:hAnsi="Times New Roman" w:hint="eastAsia"/>
                <w:noProof/>
                <w:lang w:val="en-US" w:eastAsia="ko-KR"/>
              </w:rPr>
              <w:t>..</w:t>
            </w:r>
          </w:p>
          <w:p w14:paraId="62D3DA2A" w14:textId="77777777" w:rsidR="004C4473" w:rsidRDefault="004C4473" w:rsidP="000E5960">
            <w:pPr>
              <w:rPr>
                <w:rFonts w:ascii="Times New Roman" w:eastAsia="맑은 고딕" w:hAnsi="Times New Roman"/>
                <w:sz w:val="22"/>
                <w:lang w:eastAsia="ko-KR"/>
              </w:rPr>
            </w:pPr>
          </w:p>
        </w:tc>
      </w:tr>
    </w:tbl>
    <w:p w14:paraId="70BF5540" w14:textId="77777777" w:rsidR="004C4473" w:rsidRDefault="004C4473" w:rsidP="000E5960">
      <w:pPr>
        <w:rPr>
          <w:rFonts w:ascii="Times New Roman" w:eastAsia="맑은 고딕" w:hAnsi="Times New Roman"/>
          <w:sz w:val="22"/>
          <w:lang w:eastAsia="ko-KR"/>
        </w:rPr>
      </w:pPr>
    </w:p>
    <w:p w14:paraId="7BACFA71" w14:textId="4E0CDCBA" w:rsidR="002427D5" w:rsidRDefault="002427D5" w:rsidP="002427D5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For the potential new requirement, we need to discuss how to support </w:t>
      </w:r>
      <w:r w:rsidR="00A0218F">
        <w:rPr>
          <w:rFonts w:ascii="Times New Roman" w:eastAsia="맑은 고딕" w:hAnsi="Times New Roman"/>
          <w:sz w:val="22"/>
          <w:lang w:eastAsia="ko-KR"/>
        </w:rPr>
        <w:t>random access from a</w:t>
      </w:r>
      <w:r>
        <w:rPr>
          <w:rFonts w:ascii="Times New Roman" w:eastAsia="맑은 고딕" w:hAnsi="Times New Roman"/>
          <w:sz w:val="22"/>
          <w:lang w:eastAsia="ko-KR"/>
        </w:rPr>
        <w:t xml:space="preserve"> group of </w:t>
      </w:r>
      <w:r w:rsidR="00A0218F">
        <w:rPr>
          <w:rFonts w:ascii="Times New Roman" w:eastAsia="맑은 고딕" w:hAnsi="Times New Roman"/>
          <w:sz w:val="22"/>
          <w:lang w:eastAsia="ko-KR"/>
        </w:rPr>
        <w:t xml:space="preserve">A-IOT </w:t>
      </w:r>
      <w:r>
        <w:rPr>
          <w:rFonts w:ascii="Times New Roman" w:eastAsia="맑은 고딕" w:hAnsi="Times New Roman"/>
          <w:sz w:val="22"/>
          <w:lang w:eastAsia="ko-KR"/>
        </w:rPr>
        <w:t>UEs first.</w:t>
      </w:r>
      <w:r w:rsidR="00A0218F">
        <w:rPr>
          <w:rFonts w:ascii="Times New Roman" w:eastAsia="맑은 고딕" w:hAnsi="Times New Roman"/>
          <w:sz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sz w:val="22"/>
          <w:lang w:eastAsia="ko-KR"/>
        </w:rPr>
        <w:t>RAN1 discuss</w:t>
      </w:r>
      <w:r w:rsidR="00A0218F">
        <w:rPr>
          <w:rFonts w:ascii="Times New Roman" w:eastAsia="맑은 고딕" w:hAnsi="Times New Roman"/>
          <w:sz w:val="22"/>
          <w:lang w:eastAsia="ko-KR"/>
        </w:rPr>
        <w:t>es</w:t>
      </w:r>
      <w:r w:rsidRPr="00DF1058">
        <w:rPr>
          <w:rFonts w:ascii="Times New Roman" w:eastAsia="맑은 고딕" w:hAnsi="Times New Roman"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lang w:eastAsia="ko-KR"/>
        </w:rPr>
        <w:t xml:space="preserve">how the </w:t>
      </w:r>
      <w:r w:rsidR="008A3F1A">
        <w:rPr>
          <w:rFonts w:ascii="Times New Roman" w:eastAsia="맑은 고딕" w:hAnsi="Times New Roman"/>
          <w:sz w:val="22"/>
          <w:lang w:eastAsia="ko-KR"/>
        </w:rPr>
        <w:t xml:space="preserve">A-IOT </w:t>
      </w:r>
      <w:r>
        <w:rPr>
          <w:rFonts w:ascii="Times New Roman" w:eastAsia="맑은 고딕" w:hAnsi="Times New Roman"/>
          <w:sz w:val="22"/>
          <w:lang w:eastAsia="ko-KR"/>
        </w:rPr>
        <w:t xml:space="preserve">UE </w:t>
      </w:r>
      <w:r w:rsidR="004718A0">
        <w:rPr>
          <w:rFonts w:ascii="Times New Roman" w:eastAsia="맑은 고딕" w:hAnsi="Times New Roman"/>
          <w:sz w:val="22"/>
          <w:lang w:eastAsia="ko-KR"/>
        </w:rPr>
        <w:t xml:space="preserve">accesses </w:t>
      </w:r>
      <w:r>
        <w:rPr>
          <w:rFonts w:ascii="Times New Roman" w:eastAsia="맑은 고딕" w:hAnsi="Times New Roman"/>
          <w:sz w:val="22"/>
          <w:lang w:eastAsia="ko-KR"/>
        </w:rPr>
        <w:t xml:space="preserve">to the network, and </w:t>
      </w:r>
      <w:r w:rsidR="00A0218F">
        <w:rPr>
          <w:rFonts w:ascii="Times New Roman" w:eastAsia="맑은 고딕" w:hAnsi="Times New Roman"/>
          <w:sz w:val="22"/>
          <w:lang w:eastAsia="ko-KR"/>
        </w:rPr>
        <w:t xml:space="preserve">made </w:t>
      </w:r>
      <w:r>
        <w:rPr>
          <w:rFonts w:ascii="Times New Roman" w:eastAsia="맑은 고딕" w:hAnsi="Times New Roman"/>
          <w:sz w:val="22"/>
          <w:lang w:eastAsia="ko-KR"/>
        </w:rPr>
        <w:t>the following agreements.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427D5" w14:paraId="536C3E72" w14:textId="77777777" w:rsidTr="006F7E11">
        <w:tc>
          <w:tcPr>
            <w:tcW w:w="9629" w:type="dxa"/>
          </w:tcPr>
          <w:p w14:paraId="3610BB42" w14:textId="77777777" w:rsidR="002427D5" w:rsidRPr="00DF1058" w:rsidRDefault="002427D5" w:rsidP="006F7E11">
            <w:pPr>
              <w:snapToGrid w:val="0"/>
              <w:rPr>
                <w:rFonts w:ascii="Times New Roman" w:hAnsi="Times New Roman"/>
                <w:bCs/>
                <w:sz w:val="22"/>
                <w:lang w:val="en-US"/>
              </w:rPr>
            </w:pPr>
            <w:r w:rsidRPr="00DF1058">
              <w:rPr>
                <w:rFonts w:ascii="Times New Roman" w:hAnsi="Times New Roman"/>
                <w:bCs/>
                <w:sz w:val="22"/>
                <w:highlight w:val="green"/>
                <w:lang w:val="en-US"/>
              </w:rPr>
              <w:t>Agreement</w:t>
            </w:r>
          </w:p>
          <w:p w14:paraId="3AECB6B5" w14:textId="77777777" w:rsidR="002427D5" w:rsidRPr="00DF1058" w:rsidRDefault="002427D5" w:rsidP="006F7E11">
            <w:pPr>
              <w:rPr>
                <w:rFonts w:ascii="Times New Roman" w:hAnsi="Times New Roman"/>
                <w:sz w:val="22"/>
                <w:lang w:val="en-US" w:eastAsia="x-none"/>
              </w:rPr>
            </w:pPr>
            <w:r w:rsidRPr="00DF1058">
              <w:rPr>
                <w:rFonts w:ascii="Times New Roman" w:hAnsi="Times New Roman"/>
                <w:bCs/>
                <w:sz w:val="22"/>
                <w:lang w:val="en-US"/>
              </w:rPr>
              <w:lastRenderedPageBreak/>
              <w:t xml:space="preserve">From RAN1 perspective, </w:t>
            </w:r>
            <w:r w:rsidRPr="002427D5">
              <w:rPr>
                <w:rFonts w:ascii="Times New Roman" w:hAnsi="Times New Roman"/>
                <w:bCs/>
                <w:sz w:val="22"/>
                <w:highlight w:val="yellow"/>
                <w:lang w:val="en-US"/>
              </w:rPr>
              <w:t>at least when a response is expected from multiple devices that are intended to be identified</w:t>
            </w:r>
            <w:r w:rsidRPr="00DF1058">
              <w:rPr>
                <w:rFonts w:ascii="Times New Roman" w:hAnsi="Times New Roman"/>
                <w:bCs/>
                <w:sz w:val="22"/>
                <w:lang w:val="en-US"/>
              </w:rPr>
              <w:t>, an A-</w:t>
            </w:r>
            <w:proofErr w:type="spellStart"/>
            <w:r w:rsidRPr="00DF1058">
              <w:rPr>
                <w:rFonts w:ascii="Times New Roman" w:hAnsi="Times New Roman"/>
                <w:bCs/>
                <w:sz w:val="22"/>
                <w:lang w:val="en-US"/>
              </w:rPr>
              <w:t>IoT</w:t>
            </w:r>
            <w:proofErr w:type="spellEnd"/>
            <w:r w:rsidRPr="00DF1058">
              <w:rPr>
                <w:rFonts w:ascii="Times New Roman" w:hAnsi="Times New Roman"/>
                <w:bCs/>
                <w:sz w:val="22"/>
                <w:lang w:val="en-US"/>
              </w:rPr>
              <w:t xml:space="preserve"> contention-based access procedure initiated by the reader is used.</w:t>
            </w:r>
          </w:p>
          <w:p w14:paraId="262A0E87" w14:textId="77777777" w:rsidR="002427D5" w:rsidRPr="00DF1058" w:rsidRDefault="002427D5" w:rsidP="006F7E11">
            <w:pPr>
              <w:snapToGrid w:val="0"/>
              <w:rPr>
                <w:rFonts w:ascii="Times New Roman" w:hAnsi="Times New Roman"/>
                <w:bCs/>
                <w:sz w:val="22"/>
                <w:lang w:val="en-US"/>
              </w:rPr>
            </w:pPr>
            <w:r w:rsidRPr="00DF1058">
              <w:rPr>
                <w:rFonts w:ascii="Times New Roman" w:hAnsi="Times New Roman"/>
                <w:bCs/>
                <w:sz w:val="22"/>
                <w:highlight w:val="green"/>
                <w:lang w:val="en-US"/>
              </w:rPr>
              <w:t>Agreement</w:t>
            </w:r>
          </w:p>
          <w:p w14:paraId="367C238A" w14:textId="77777777" w:rsidR="002427D5" w:rsidRDefault="002427D5" w:rsidP="006F7E11">
            <w:pPr>
              <w:snapToGrid w:val="0"/>
              <w:rPr>
                <w:rFonts w:ascii="Times New Roman" w:eastAsia="맑은 고딕" w:hAnsi="Times New Roman"/>
                <w:sz w:val="22"/>
                <w:lang w:eastAsia="ko-KR"/>
              </w:rPr>
            </w:pPr>
            <w:r w:rsidRPr="00DF1058">
              <w:rPr>
                <w:rFonts w:ascii="Times New Roman" w:hAnsi="Times New Roman"/>
                <w:bCs/>
                <w:sz w:val="22"/>
                <w:lang w:val="en-US"/>
              </w:rPr>
              <w:t>For A-</w:t>
            </w:r>
            <w:proofErr w:type="spellStart"/>
            <w:r w:rsidRPr="00DF1058">
              <w:rPr>
                <w:rFonts w:ascii="Times New Roman" w:hAnsi="Times New Roman"/>
                <w:bCs/>
                <w:sz w:val="22"/>
                <w:lang w:val="en-US"/>
              </w:rPr>
              <w:t>IoT</w:t>
            </w:r>
            <w:proofErr w:type="spellEnd"/>
            <w:r w:rsidRPr="00DF1058">
              <w:rPr>
                <w:rFonts w:ascii="Times New Roman" w:hAnsi="Times New Roman"/>
                <w:bCs/>
                <w:sz w:val="22"/>
                <w:lang w:val="en-US"/>
              </w:rPr>
              <w:t xml:space="preserve"> contention-based access procedure, at least </w:t>
            </w:r>
            <w:r w:rsidRPr="002427D5">
              <w:rPr>
                <w:rFonts w:ascii="Times New Roman" w:hAnsi="Times New Roman"/>
                <w:bCs/>
                <w:sz w:val="22"/>
                <w:highlight w:val="yellow"/>
                <w:lang w:val="en-US"/>
              </w:rPr>
              <w:t>slotted-ALOHA based access</w:t>
            </w:r>
            <w:r w:rsidRPr="00DF1058">
              <w:rPr>
                <w:rFonts w:ascii="Times New Roman" w:hAnsi="Times New Roman"/>
                <w:bCs/>
                <w:sz w:val="22"/>
                <w:lang w:val="en-US"/>
              </w:rPr>
              <w:t xml:space="preserve"> is studied.</w:t>
            </w:r>
          </w:p>
        </w:tc>
      </w:tr>
    </w:tbl>
    <w:p w14:paraId="7AA48908" w14:textId="77777777" w:rsidR="002427D5" w:rsidRDefault="002427D5" w:rsidP="002427D5">
      <w:pPr>
        <w:rPr>
          <w:rFonts w:ascii="Times New Roman" w:eastAsia="맑은 고딕" w:hAnsi="Times New Roman"/>
          <w:sz w:val="22"/>
          <w:lang w:eastAsia="ko-KR"/>
        </w:rPr>
      </w:pPr>
    </w:p>
    <w:p w14:paraId="1529EE25" w14:textId="0B306A27" w:rsidR="002A7411" w:rsidRDefault="002427D5" w:rsidP="002A7411">
      <w:r>
        <w:rPr>
          <w:rFonts w:ascii="Times New Roman" w:eastAsia="맑은 고딕" w:hAnsi="Times New Roman"/>
          <w:sz w:val="22"/>
          <w:lang w:eastAsia="ko-KR"/>
        </w:rPr>
        <w:t xml:space="preserve">RAN1 had already considered the </w:t>
      </w:r>
      <w:r w:rsidR="004718A0">
        <w:rPr>
          <w:rFonts w:ascii="Times New Roman" w:eastAsia="맑은 고딕" w:hAnsi="Times New Roman"/>
          <w:sz w:val="22"/>
          <w:lang w:eastAsia="ko-KR"/>
        </w:rPr>
        <w:t xml:space="preserve">random access from a </w:t>
      </w:r>
      <w:r>
        <w:rPr>
          <w:rFonts w:ascii="Times New Roman" w:eastAsia="맑은 고딕" w:hAnsi="Times New Roman"/>
          <w:sz w:val="22"/>
          <w:lang w:eastAsia="ko-KR"/>
        </w:rPr>
        <w:t xml:space="preserve">group </w:t>
      </w:r>
      <w:r w:rsidR="004718A0">
        <w:rPr>
          <w:rFonts w:ascii="Times New Roman" w:eastAsia="맑은 고딕" w:hAnsi="Times New Roman"/>
          <w:sz w:val="22"/>
          <w:lang w:eastAsia="ko-KR"/>
        </w:rPr>
        <w:t>of A-IOT UEs</w:t>
      </w:r>
      <w:r w:rsidR="00671334">
        <w:rPr>
          <w:rFonts w:ascii="Times New Roman" w:eastAsia="맑은 고딕" w:hAnsi="Times New Roman"/>
          <w:sz w:val="22"/>
          <w:lang w:eastAsia="ko-KR"/>
        </w:rPr>
        <w:t xml:space="preserve"> and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A0218F">
        <w:rPr>
          <w:rFonts w:ascii="Times New Roman" w:eastAsia="맑은 고딕" w:hAnsi="Times New Roman"/>
          <w:sz w:val="22"/>
          <w:lang w:eastAsia="ko-KR"/>
        </w:rPr>
        <w:t xml:space="preserve">use the slotted-ALOHA based access as a baseline. Then </w:t>
      </w:r>
      <w:r>
        <w:rPr>
          <w:rFonts w:ascii="Times New Roman" w:eastAsia="맑은 고딕" w:hAnsi="Times New Roman"/>
          <w:sz w:val="22"/>
          <w:lang w:eastAsia="ko-KR"/>
        </w:rPr>
        <w:t>RAN2 should follow the RAN1 decision.</w:t>
      </w:r>
      <w:r w:rsidR="002A7411">
        <w:rPr>
          <w:rFonts w:ascii="Times New Roman" w:eastAsia="맑은 고딕" w:hAnsi="Times New Roman"/>
          <w:sz w:val="22"/>
          <w:lang w:eastAsia="ko-KR"/>
        </w:rPr>
        <w:t xml:space="preserve"> </w:t>
      </w:r>
    </w:p>
    <w:p w14:paraId="04A1CD33" w14:textId="2B0F3705" w:rsidR="002427D5" w:rsidRPr="00037CE3" w:rsidRDefault="002427D5" w:rsidP="002427D5">
      <w:pPr>
        <w:rPr>
          <w:rFonts w:ascii="Times New Roman" w:eastAsia="맑은 고딕" w:hAnsi="Times New Roman"/>
          <w:b/>
          <w:sz w:val="22"/>
          <w:lang w:eastAsia="ko-KR"/>
        </w:rPr>
      </w:pPr>
      <w:r w:rsidRPr="00037CE3"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1. </w:t>
      </w:r>
      <w:r w:rsidR="00A0218F">
        <w:rPr>
          <w:rFonts w:ascii="Times New Roman" w:eastAsia="맑은 고딕" w:hAnsi="Times New Roman"/>
          <w:b/>
          <w:sz w:val="22"/>
          <w:lang w:eastAsia="ko-KR"/>
        </w:rPr>
        <w:t>For random access from a group of A-IOT UEs, the</w:t>
      </w:r>
      <w:r w:rsidRPr="00037CE3">
        <w:rPr>
          <w:rFonts w:ascii="Times New Roman" w:eastAsia="맑은 고딕" w:hAnsi="Times New Roman"/>
          <w:b/>
          <w:sz w:val="22"/>
          <w:lang w:eastAsia="ko-KR"/>
        </w:rPr>
        <w:t xml:space="preserve"> slotted-ALOHA </w:t>
      </w:r>
      <w:r w:rsidR="00A0218F">
        <w:rPr>
          <w:rFonts w:ascii="Times New Roman" w:eastAsia="맑은 고딕" w:hAnsi="Times New Roman"/>
          <w:b/>
          <w:sz w:val="22"/>
          <w:lang w:eastAsia="ko-KR"/>
        </w:rPr>
        <w:t>based access is used as a baseline</w:t>
      </w:r>
      <w:r w:rsidRPr="00037CE3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7ED01CF5" w14:textId="77777777" w:rsidR="002427D5" w:rsidRDefault="002427D5" w:rsidP="000E5960">
      <w:pPr>
        <w:rPr>
          <w:rFonts w:ascii="Times New Roman" w:eastAsia="맑은 고딕" w:hAnsi="Times New Roman"/>
          <w:sz w:val="22"/>
          <w:lang w:eastAsia="ko-KR"/>
        </w:rPr>
      </w:pPr>
    </w:p>
    <w:p w14:paraId="10F3DDE4" w14:textId="69F0B990" w:rsidR="002427D5" w:rsidRDefault="002427D5" w:rsidP="000E5960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Then, we need to discuss how to support </w:t>
      </w:r>
      <w:r w:rsidR="004718A0">
        <w:rPr>
          <w:rFonts w:ascii="Times New Roman" w:eastAsia="맑은 고딕" w:hAnsi="Times New Roman"/>
          <w:sz w:val="22"/>
          <w:lang w:eastAsia="ko-KR"/>
        </w:rPr>
        <w:t>random access from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a </w:t>
      </w:r>
      <w:r w:rsidRPr="002427D5">
        <w:rPr>
          <w:rFonts w:ascii="Times New Roman" w:eastAsia="맑은 고딕" w:hAnsi="Times New Roman"/>
          <w:sz w:val="22"/>
          <w:lang w:eastAsia="ko-KR"/>
        </w:rPr>
        <w:t xml:space="preserve">designated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UE. </w:t>
      </w:r>
    </w:p>
    <w:p w14:paraId="7694231B" w14:textId="50065210" w:rsidR="002427D5" w:rsidRDefault="00F412AD" w:rsidP="000E5960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T</w:t>
      </w:r>
      <w:r w:rsidR="002427D5">
        <w:rPr>
          <w:rFonts w:ascii="Times New Roman" w:eastAsia="맑은 고딕" w:hAnsi="Times New Roman"/>
          <w:sz w:val="22"/>
          <w:lang w:eastAsia="ko-KR"/>
        </w:rPr>
        <w:t xml:space="preserve">he </w:t>
      </w:r>
      <w:r w:rsidR="004718A0">
        <w:rPr>
          <w:rFonts w:ascii="Times New Roman" w:eastAsia="맑은 고딕" w:hAnsi="Times New Roman"/>
          <w:sz w:val="22"/>
          <w:lang w:eastAsia="ko-KR"/>
        </w:rPr>
        <w:t>random access from</w:t>
      </w:r>
      <w:r w:rsidR="002427D5">
        <w:rPr>
          <w:rFonts w:ascii="Times New Roman" w:eastAsia="맑은 고딕" w:hAnsi="Times New Roman" w:hint="eastAsia"/>
          <w:sz w:val="22"/>
          <w:lang w:eastAsia="ko-KR"/>
        </w:rPr>
        <w:t xml:space="preserve"> a </w:t>
      </w:r>
      <w:r w:rsidRPr="002427D5">
        <w:rPr>
          <w:rFonts w:ascii="Times New Roman" w:eastAsia="맑은 고딕" w:hAnsi="Times New Roman"/>
          <w:sz w:val="22"/>
          <w:lang w:eastAsia="ko-KR"/>
        </w:rPr>
        <w:t xml:space="preserve">designated </w:t>
      </w:r>
      <w:r w:rsidR="002427D5">
        <w:rPr>
          <w:rFonts w:ascii="Times New Roman" w:eastAsia="맑은 고딕" w:hAnsi="Times New Roman" w:hint="eastAsia"/>
          <w:sz w:val="22"/>
          <w:lang w:eastAsia="ko-KR"/>
        </w:rPr>
        <w:t>UE</w:t>
      </w:r>
      <w:r w:rsidR="002427D5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D1302C">
        <w:rPr>
          <w:rFonts w:ascii="Times New Roman" w:eastAsia="맑은 고딕" w:hAnsi="Times New Roman"/>
          <w:sz w:val="22"/>
          <w:lang w:eastAsia="ko-KR"/>
        </w:rPr>
        <w:t xml:space="preserve">would </w:t>
      </w:r>
      <w:r w:rsidR="00CB4403">
        <w:rPr>
          <w:rFonts w:ascii="Times New Roman" w:eastAsia="맑은 고딕" w:hAnsi="Times New Roman"/>
          <w:sz w:val="22"/>
          <w:lang w:eastAsia="ko-KR"/>
        </w:rPr>
        <w:t xml:space="preserve">not need </w:t>
      </w:r>
      <w:r w:rsidR="00CB4403" w:rsidRPr="002427D5">
        <w:rPr>
          <w:rFonts w:ascii="Times New Roman" w:eastAsia="맑은 고딕" w:hAnsi="Times New Roman"/>
          <w:sz w:val="22"/>
          <w:lang w:eastAsia="ko-KR"/>
        </w:rPr>
        <w:t>contention-based access</w:t>
      </w:r>
      <w:r w:rsidR="00CB4403">
        <w:rPr>
          <w:rFonts w:ascii="Times New Roman" w:eastAsia="맑은 고딕" w:hAnsi="Times New Roman"/>
          <w:sz w:val="22"/>
          <w:lang w:eastAsia="ko-KR"/>
        </w:rPr>
        <w:t xml:space="preserve"> and designing </w:t>
      </w:r>
      <w:r w:rsidR="00CB4403" w:rsidRPr="00CB4403">
        <w:rPr>
          <w:rFonts w:ascii="Times New Roman" w:eastAsia="맑은 고딕" w:hAnsi="Times New Roman"/>
          <w:sz w:val="22"/>
          <w:lang w:eastAsia="ko-KR"/>
        </w:rPr>
        <w:t>the contention-free access</w:t>
      </w:r>
      <w:r w:rsidR="00CB4403">
        <w:rPr>
          <w:rFonts w:ascii="Times New Roman" w:eastAsia="맑은 고딕" w:hAnsi="Times New Roman"/>
          <w:sz w:val="22"/>
          <w:lang w:eastAsia="ko-KR"/>
        </w:rPr>
        <w:t xml:space="preserve"> procedure would </w:t>
      </w:r>
      <w:r w:rsidR="00D1302C">
        <w:rPr>
          <w:rFonts w:ascii="Times New Roman" w:eastAsia="맑은 고딕" w:hAnsi="Times New Roman"/>
          <w:sz w:val="22"/>
          <w:lang w:eastAsia="ko-KR"/>
        </w:rPr>
        <w:t xml:space="preserve">be </w:t>
      </w:r>
      <w:r w:rsidR="002427D5">
        <w:rPr>
          <w:rFonts w:ascii="Times New Roman" w:eastAsia="맑은 고딕" w:hAnsi="Times New Roman"/>
          <w:sz w:val="22"/>
          <w:lang w:eastAsia="ko-KR"/>
        </w:rPr>
        <w:t xml:space="preserve">simple </w:t>
      </w:r>
      <w:r w:rsidR="00CB4403">
        <w:rPr>
          <w:rFonts w:ascii="Times New Roman" w:eastAsia="맑은 고딕" w:hAnsi="Times New Roman"/>
          <w:sz w:val="22"/>
          <w:lang w:eastAsia="ko-KR"/>
        </w:rPr>
        <w:t xml:space="preserve">and appropriate </w:t>
      </w:r>
      <w:r w:rsidR="002427D5">
        <w:rPr>
          <w:rFonts w:ascii="Times New Roman" w:eastAsia="맑은 고딕" w:hAnsi="Times New Roman"/>
          <w:sz w:val="22"/>
          <w:lang w:eastAsia="ko-KR"/>
        </w:rPr>
        <w:t xml:space="preserve">because the network requests the data transmission </w:t>
      </w:r>
      <w:r w:rsidR="00D1302C">
        <w:rPr>
          <w:rFonts w:ascii="Times New Roman" w:eastAsia="맑은 고딕" w:hAnsi="Times New Roman"/>
          <w:sz w:val="22"/>
          <w:lang w:eastAsia="ko-KR"/>
        </w:rPr>
        <w:t xml:space="preserve">only </w:t>
      </w:r>
      <w:r w:rsidR="002427D5">
        <w:rPr>
          <w:rFonts w:ascii="Times New Roman" w:eastAsia="맑은 고딕" w:hAnsi="Times New Roman"/>
          <w:sz w:val="22"/>
          <w:lang w:eastAsia="ko-KR"/>
        </w:rPr>
        <w:t xml:space="preserve">for a </w:t>
      </w:r>
      <w:r w:rsidR="002427D5" w:rsidRPr="002427D5">
        <w:rPr>
          <w:rFonts w:ascii="Times New Roman" w:eastAsia="맑은 고딕" w:hAnsi="Times New Roman"/>
          <w:sz w:val="22"/>
          <w:lang w:eastAsia="ko-KR"/>
        </w:rPr>
        <w:t xml:space="preserve">designated </w:t>
      </w:r>
      <w:r w:rsidR="002427D5">
        <w:rPr>
          <w:rFonts w:ascii="Times New Roman" w:eastAsia="맑은 고딕" w:hAnsi="Times New Roman"/>
          <w:sz w:val="22"/>
          <w:lang w:eastAsia="ko-KR"/>
        </w:rPr>
        <w:t xml:space="preserve">UE using </w:t>
      </w:r>
      <w:r w:rsidR="00D1302C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2427D5">
        <w:rPr>
          <w:rFonts w:ascii="Times New Roman" w:eastAsia="맑은 고딕" w:hAnsi="Times New Roman"/>
          <w:sz w:val="22"/>
          <w:lang w:eastAsia="ko-KR"/>
        </w:rPr>
        <w:t xml:space="preserve">dedicated UE </w:t>
      </w:r>
      <w:r w:rsidR="000177D8">
        <w:rPr>
          <w:rFonts w:ascii="Times New Roman" w:eastAsia="맑은 고딕" w:hAnsi="Times New Roman" w:hint="eastAsia"/>
          <w:sz w:val="22"/>
          <w:lang w:eastAsia="ko-KR"/>
        </w:rPr>
        <w:t>identifier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p w14:paraId="2C13B440" w14:textId="4F454E3B" w:rsidR="002427D5" w:rsidRDefault="002427D5" w:rsidP="000E5960">
      <w:pPr>
        <w:rPr>
          <w:rFonts w:ascii="Times New Roman" w:eastAsia="맑은 고딕" w:hAnsi="Times New Roman"/>
          <w:sz w:val="22"/>
          <w:lang w:eastAsia="ko-KR"/>
        </w:rPr>
      </w:pPr>
      <w:r w:rsidRPr="00F412AD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A0218F">
        <w:rPr>
          <w:rFonts w:ascii="Times New Roman" w:eastAsia="맑은 고딕" w:hAnsi="Times New Roman"/>
          <w:b/>
          <w:sz w:val="22"/>
          <w:lang w:eastAsia="ko-KR"/>
        </w:rPr>
        <w:t>2</w:t>
      </w:r>
      <w:r w:rsidRPr="00F412AD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 w:rsidR="00A0218F">
        <w:rPr>
          <w:rFonts w:ascii="Times New Roman" w:eastAsia="맑은 고딕" w:hAnsi="Times New Roman"/>
          <w:b/>
          <w:sz w:val="22"/>
          <w:lang w:eastAsia="ko-KR"/>
        </w:rPr>
        <w:t xml:space="preserve">For random access from a designated A-IOT UE, </w:t>
      </w:r>
      <w:r w:rsidRPr="00037CE3">
        <w:rPr>
          <w:rFonts w:ascii="Times New Roman" w:eastAsia="맑은 고딕" w:hAnsi="Times New Roman"/>
          <w:b/>
          <w:sz w:val="22"/>
          <w:lang w:eastAsia="ko-KR"/>
        </w:rPr>
        <w:t>the contention-</w:t>
      </w:r>
      <w:r w:rsidR="00F412AD">
        <w:rPr>
          <w:rFonts w:ascii="Times New Roman" w:eastAsia="맑은 고딕" w:hAnsi="Times New Roman"/>
          <w:b/>
          <w:sz w:val="22"/>
          <w:lang w:eastAsia="ko-KR"/>
        </w:rPr>
        <w:t>free</w:t>
      </w:r>
      <w:r w:rsidRPr="00037CE3">
        <w:rPr>
          <w:rFonts w:ascii="Times New Roman" w:eastAsia="맑은 고딕" w:hAnsi="Times New Roman"/>
          <w:b/>
          <w:sz w:val="22"/>
          <w:lang w:eastAsia="ko-KR"/>
        </w:rPr>
        <w:t xml:space="preserve"> access </w:t>
      </w:r>
      <w:r w:rsidR="00A0218F">
        <w:rPr>
          <w:rFonts w:ascii="Times New Roman" w:eastAsia="맑은 고딕" w:hAnsi="Times New Roman"/>
          <w:b/>
          <w:sz w:val="22"/>
          <w:lang w:eastAsia="ko-KR"/>
        </w:rPr>
        <w:t>is</w:t>
      </w:r>
      <w:r w:rsidRPr="00037CE3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A0218F">
        <w:rPr>
          <w:rFonts w:ascii="Times New Roman" w:eastAsia="맑은 고딕" w:hAnsi="Times New Roman"/>
          <w:b/>
          <w:sz w:val="22"/>
          <w:lang w:eastAsia="ko-KR"/>
        </w:rPr>
        <w:t xml:space="preserve">used as </w:t>
      </w:r>
      <w:r w:rsidRPr="00037CE3">
        <w:rPr>
          <w:rFonts w:ascii="Times New Roman" w:eastAsia="맑은 고딕" w:hAnsi="Times New Roman"/>
          <w:b/>
          <w:sz w:val="22"/>
          <w:lang w:eastAsia="ko-KR"/>
        </w:rPr>
        <w:t>a baseline.</w:t>
      </w:r>
    </w:p>
    <w:p w14:paraId="0AF6D564" w14:textId="77777777" w:rsidR="002427D5" w:rsidRDefault="002427D5" w:rsidP="000E5960">
      <w:pPr>
        <w:rPr>
          <w:rFonts w:ascii="Times New Roman" w:eastAsia="맑은 고딕" w:hAnsi="Times New Roman"/>
          <w:sz w:val="22"/>
          <w:lang w:eastAsia="ko-KR"/>
        </w:rPr>
      </w:pPr>
    </w:p>
    <w:p w14:paraId="3A652483" w14:textId="30D6FBF6" w:rsidR="00F412AD" w:rsidRDefault="00F412AD" w:rsidP="00F412AD">
      <w:pPr>
        <w:pStyle w:val="20"/>
        <w:numPr>
          <w:ilvl w:val="1"/>
          <w:numId w:val="1"/>
        </w:numPr>
        <w:tabs>
          <w:tab w:val="clear" w:pos="860"/>
          <w:tab w:val="num" w:pos="576"/>
        </w:tabs>
        <w:ind w:left="57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C</w:t>
      </w:r>
      <w:r w:rsidRPr="00F412AD">
        <w:rPr>
          <w:rFonts w:ascii="Times New Roman" w:hAnsi="Times New Roman" w:cs="Times New Roman"/>
          <w:sz w:val="28"/>
        </w:rPr>
        <w:t>ontention-based access</w:t>
      </w:r>
      <w:r>
        <w:rPr>
          <w:rFonts w:ascii="Times New Roman" w:hAnsi="Times New Roman" w:cs="Times New Roman"/>
          <w:sz w:val="28"/>
        </w:rPr>
        <w:t xml:space="preserve"> </w:t>
      </w:r>
      <w:r w:rsidR="002A7411">
        <w:rPr>
          <w:rFonts w:ascii="Times New Roman" w:hAnsi="Times New Roman" w:cs="Times New Roman"/>
          <w:sz w:val="28"/>
        </w:rPr>
        <w:t>procedure</w:t>
      </w:r>
    </w:p>
    <w:p w14:paraId="55367E7E" w14:textId="35F3E77A" w:rsidR="00DF1058" w:rsidRDefault="00037CE3" w:rsidP="000E5960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The following is an example for t</w:t>
      </w:r>
      <w:r w:rsidR="00DF1058">
        <w:rPr>
          <w:rFonts w:ascii="Times New Roman" w:eastAsia="맑은 고딕" w:hAnsi="Times New Roman" w:hint="eastAsia"/>
          <w:sz w:val="22"/>
          <w:lang w:eastAsia="ko-KR"/>
        </w:rPr>
        <w:t>he slotted-ALOHA</w:t>
      </w:r>
      <w:r>
        <w:rPr>
          <w:rFonts w:ascii="Times New Roman" w:eastAsia="맑은 고딕" w:hAnsi="Times New Roman"/>
          <w:sz w:val="22"/>
          <w:lang w:eastAsia="ko-KR"/>
        </w:rPr>
        <w:t xml:space="preserve">. If the reader requests the data transmission to the multiple UEs, the UE selects </w:t>
      </w:r>
      <w:r w:rsidR="00A0218F">
        <w:rPr>
          <w:rFonts w:ascii="Times New Roman" w:eastAsia="맑은 고딕" w:hAnsi="Times New Roman"/>
          <w:sz w:val="22"/>
          <w:lang w:eastAsia="ko-KR"/>
        </w:rPr>
        <w:t>a</w:t>
      </w:r>
      <w:r>
        <w:rPr>
          <w:rFonts w:ascii="Times New Roman" w:eastAsia="맑은 고딕" w:hAnsi="Times New Roman"/>
          <w:sz w:val="22"/>
          <w:lang w:eastAsia="ko-KR"/>
        </w:rPr>
        <w:t xml:space="preserve"> slot </w:t>
      </w:r>
      <w:r w:rsidR="00284E35">
        <w:rPr>
          <w:rFonts w:ascii="Times New Roman" w:eastAsia="맑은 고딕" w:hAnsi="Times New Roman"/>
          <w:sz w:val="22"/>
          <w:lang w:eastAsia="ko-KR"/>
        </w:rPr>
        <w:t xml:space="preserve">and transmits the data. </w:t>
      </w:r>
      <w:r>
        <w:rPr>
          <w:rFonts w:ascii="Times New Roman" w:eastAsia="맑은 고딕" w:hAnsi="Times New Roman"/>
          <w:sz w:val="22"/>
          <w:lang w:eastAsia="ko-KR"/>
        </w:rPr>
        <w:t xml:space="preserve">If at least two UEs </w:t>
      </w:r>
      <w:r w:rsidR="000177D8">
        <w:rPr>
          <w:rFonts w:ascii="Times New Roman" w:eastAsia="맑은 고딕" w:hAnsi="Times New Roman"/>
          <w:sz w:val="22"/>
          <w:lang w:eastAsia="ko-KR"/>
        </w:rPr>
        <w:t xml:space="preserve">transmit the data </w:t>
      </w:r>
      <w:r>
        <w:rPr>
          <w:rFonts w:ascii="Times New Roman" w:eastAsia="맑은 고딕" w:hAnsi="Times New Roman"/>
          <w:sz w:val="22"/>
          <w:lang w:eastAsia="ko-KR"/>
        </w:rPr>
        <w:t xml:space="preserve">on a same slot, </w:t>
      </w:r>
      <w:r w:rsidRPr="00DF1058">
        <w:rPr>
          <w:rFonts w:ascii="Times New Roman" w:eastAsia="맑은 고딕" w:hAnsi="Times New Roman"/>
          <w:sz w:val="22"/>
          <w:lang w:eastAsia="ko-KR"/>
        </w:rPr>
        <w:t>the collision happen</w:t>
      </w:r>
      <w:r w:rsidR="00A0218F">
        <w:rPr>
          <w:rFonts w:ascii="Times New Roman" w:eastAsia="맑은 고딕" w:hAnsi="Times New Roman"/>
          <w:sz w:val="22"/>
          <w:lang w:eastAsia="ko-KR"/>
        </w:rPr>
        <w:t>s</w:t>
      </w:r>
      <w:r w:rsidR="00F412AD"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284E35">
        <w:rPr>
          <w:rFonts w:ascii="Times New Roman" w:eastAsia="맑은 고딕" w:hAnsi="Times New Roman"/>
          <w:sz w:val="22"/>
          <w:lang w:eastAsia="ko-KR"/>
        </w:rPr>
        <w:t>Then, the</w:t>
      </w:r>
      <w:r w:rsidR="00CB4403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CB4403" w:rsidRPr="00CB4403">
        <w:rPr>
          <w:rFonts w:ascii="Times New Roman" w:eastAsia="맑은 고딕" w:hAnsi="Times New Roman"/>
          <w:sz w:val="22"/>
          <w:lang w:eastAsia="ko-KR"/>
        </w:rPr>
        <w:t>collided</w:t>
      </w:r>
      <w:r w:rsidR="00CB4403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284E35">
        <w:rPr>
          <w:rFonts w:ascii="Times New Roman" w:eastAsia="맑은 고딕" w:hAnsi="Times New Roman"/>
          <w:sz w:val="22"/>
          <w:lang w:eastAsia="ko-KR"/>
        </w:rPr>
        <w:t xml:space="preserve">UEs re-selects another slot to </w:t>
      </w:r>
      <w:r w:rsidR="00A0218F">
        <w:rPr>
          <w:rFonts w:ascii="Times New Roman" w:eastAsia="맑은 고딕" w:hAnsi="Times New Roman"/>
          <w:sz w:val="22"/>
          <w:lang w:eastAsia="ko-KR"/>
        </w:rPr>
        <w:t xml:space="preserve">transmit </w:t>
      </w:r>
      <w:r w:rsidR="00284E35">
        <w:rPr>
          <w:rFonts w:ascii="Times New Roman" w:eastAsia="맑은 고딕" w:hAnsi="Times New Roman"/>
          <w:sz w:val="22"/>
          <w:lang w:eastAsia="ko-KR"/>
        </w:rPr>
        <w:t>data.</w:t>
      </w:r>
    </w:p>
    <w:p w14:paraId="269F9DDD" w14:textId="77777777" w:rsidR="00A0218F" w:rsidRDefault="00A0218F" w:rsidP="000E5960">
      <w:pPr>
        <w:rPr>
          <w:rFonts w:ascii="Times New Roman" w:eastAsia="맑은 고딕" w:hAnsi="Times New Roman"/>
          <w:sz w:val="22"/>
          <w:lang w:eastAsia="ko-KR"/>
        </w:rPr>
      </w:pPr>
    </w:p>
    <w:p w14:paraId="5477E4F3" w14:textId="77777777" w:rsidR="00DF1058" w:rsidRDefault="00284E35" w:rsidP="00037CE3">
      <w:pPr>
        <w:jc w:val="center"/>
        <w:rPr>
          <w:rFonts w:ascii="Times New Roman" w:eastAsia="맑은 고딕" w:hAnsi="Times New Roman"/>
          <w:sz w:val="22"/>
          <w:lang w:eastAsia="ko-KR"/>
        </w:rPr>
      </w:pPr>
      <w:r>
        <w:object w:dxaOrig="7520" w:dyaOrig="3750" w14:anchorId="2AB9B4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3pt;height:179.65pt" o:ole="">
            <v:imagedata r:id="rId14" o:title=""/>
          </v:shape>
          <o:OLEObject Type="Embed" ProgID="Visio.Drawing.15" ShapeID="_x0000_i1025" DrawAspect="Content" ObjectID="_1773840865" r:id="rId15"/>
        </w:object>
      </w:r>
    </w:p>
    <w:p w14:paraId="16972AED" w14:textId="77777777" w:rsidR="00037CE3" w:rsidRDefault="00037CE3" w:rsidP="00037CE3">
      <w:pPr>
        <w:rPr>
          <w:rFonts w:ascii="Times New Roman" w:eastAsia="맑은 고딕" w:hAnsi="Times New Roman"/>
          <w:sz w:val="22"/>
          <w:lang w:eastAsia="ko-KR"/>
        </w:rPr>
      </w:pPr>
    </w:p>
    <w:p w14:paraId="4056881C" w14:textId="4FF57D6C" w:rsidR="00284E35" w:rsidRDefault="00284E35" w:rsidP="00037CE3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the </w:t>
      </w:r>
      <w:r>
        <w:rPr>
          <w:rFonts w:ascii="Times New Roman" w:eastAsia="맑은 고딕" w:hAnsi="Times New Roman"/>
          <w:sz w:val="22"/>
          <w:lang w:eastAsia="ko-KR"/>
        </w:rPr>
        <w:t>slotted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-ALOHA, the important </w:t>
      </w:r>
      <w:r>
        <w:rPr>
          <w:rFonts w:ascii="Times New Roman" w:eastAsia="맑은 고딕" w:hAnsi="Times New Roman"/>
          <w:sz w:val="22"/>
          <w:lang w:eastAsia="ko-KR"/>
        </w:rPr>
        <w:t xml:space="preserve">point is how the </w:t>
      </w:r>
      <w:r w:rsidR="008A3F1A">
        <w:rPr>
          <w:rFonts w:ascii="Times New Roman" w:eastAsia="맑은 고딕" w:hAnsi="Times New Roman"/>
          <w:sz w:val="22"/>
          <w:lang w:eastAsia="ko-KR"/>
        </w:rPr>
        <w:t xml:space="preserve">A-IOT UE </w:t>
      </w:r>
      <w:r>
        <w:rPr>
          <w:rFonts w:ascii="Times New Roman" w:eastAsia="맑은 고딕" w:hAnsi="Times New Roman"/>
          <w:sz w:val="22"/>
          <w:lang w:eastAsia="ko-KR"/>
        </w:rPr>
        <w:t>know</w:t>
      </w:r>
      <w:r w:rsidR="00CB4403">
        <w:rPr>
          <w:rFonts w:ascii="Times New Roman" w:eastAsia="맑은 고딕" w:hAnsi="Times New Roman"/>
          <w:sz w:val="22"/>
          <w:lang w:eastAsia="ko-KR"/>
        </w:rPr>
        <w:t>s</w:t>
      </w:r>
      <w:r>
        <w:rPr>
          <w:rFonts w:ascii="Times New Roman" w:eastAsia="맑은 고딕" w:hAnsi="Times New Roman"/>
          <w:sz w:val="22"/>
          <w:lang w:eastAsia="ko-KR"/>
        </w:rPr>
        <w:t xml:space="preserve"> the beginning </w:t>
      </w:r>
      <w:r w:rsidR="00DC3FB9">
        <w:rPr>
          <w:rFonts w:ascii="Times New Roman" w:eastAsia="맑은 고딕" w:hAnsi="Times New Roman"/>
          <w:sz w:val="22"/>
          <w:lang w:eastAsia="ko-KR"/>
        </w:rPr>
        <w:t>and end of the slot</w:t>
      </w:r>
      <w:r w:rsidR="00B31CA3">
        <w:rPr>
          <w:rFonts w:ascii="Times New Roman" w:eastAsia="맑은 고딕" w:hAnsi="Times New Roman"/>
          <w:sz w:val="22"/>
          <w:lang w:eastAsia="ko-KR"/>
        </w:rPr>
        <w:t>, call</w:t>
      </w:r>
      <w:r w:rsidR="00A0218F">
        <w:rPr>
          <w:rFonts w:ascii="Times New Roman" w:eastAsia="맑은 고딕" w:hAnsi="Times New Roman"/>
          <w:sz w:val="22"/>
          <w:lang w:eastAsia="ko-KR"/>
        </w:rPr>
        <w:t>ed</w:t>
      </w:r>
      <w:r w:rsidR="00B31CA3">
        <w:rPr>
          <w:rFonts w:ascii="Times New Roman" w:eastAsia="맑은 고딕" w:hAnsi="Times New Roman"/>
          <w:sz w:val="22"/>
          <w:lang w:eastAsia="ko-KR"/>
        </w:rPr>
        <w:t xml:space="preserve"> contention-based access occasion</w:t>
      </w:r>
      <w:r w:rsidR="00A0218F" w:rsidRPr="00A0218F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A0218F">
        <w:rPr>
          <w:rFonts w:ascii="Times New Roman" w:eastAsia="맑은 고딕" w:hAnsi="Times New Roman"/>
          <w:sz w:val="22"/>
          <w:lang w:eastAsia="ko-KR"/>
        </w:rPr>
        <w:t>hereinafter.</w:t>
      </w:r>
      <w:r w:rsidR="00B31CA3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A0218F">
        <w:rPr>
          <w:rFonts w:ascii="Times New Roman" w:eastAsia="맑은 고딕" w:hAnsi="Times New Roman"/>
          <w:sz w:val="22"/>
          <w:lang w:eastAsia="ko-KR"/>
        </w:rPr>
        <w:t>T</w:t>
      </w:r>
      <w:r w:rsidR="00B31CA3">
        <w:rPr>
          <w:rFonts w:ascii="Times New Roman" w:eastAsia="맑은 고딕" w:hAnsi="Times New Roman"/>
          <w:sz w:val="22"/>
          <w:lang w:eastAsia="ko-KR"/>
        </w:rPr>
        <w:t xml:space="preserve">he </w:t>
      </w:r>
      <w:r w:rsidR="008A3F1A">
        <w:rPr>
          <w:rFonts w:ascii="Times New Roman" w:eastAsia="맑은 고딕" w:hAnsi="Times New Roman"/>
          <w:sz w:val="22"/>
          <w:lang w:eastAsia="ko-KR"/>
        </w:rPr>
        <w:t xml:space="preserve">A-IOT UE </w:t>
      </w:r>
      <w:r w:rsidR="00A0218F">
        <w:rPr>
          <w:rFonts w:ascii="Times New Roman" w:eastAsia="맑은 고딕" w:hAnsi="Times New Roman"/>
          <w:sz w:val="22"/>
          <w:lang w:eastAsia="ko-KR"/>
        </w:rPr>
        <w:t>must know the exact timing of contention-based access occasion to transmit or receive data</w:t>
      </w:r>
      <w:r w:rsidR="00B31CA3">
        <w:rPr>
          <w:rFonts w:ascii="Times New Roman" w:eastAsia="맑은 고딕" w:hAnsi="Times New Roman"/>
          <w:sz w:val="22"/>
          <w:lang w:eastAsia="ko-KR"/>
        </w:rPr>
        <w:t>.</w:t>
      </w:r>
    </w:p>
    <w:p w14:paraId="52B074FC" w14:textId="77777777" w:rsidR="00B31CA3" w:rsidRDefault="00B31CA3" w:rsidP="00037CE3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In our view</w:t>
      </w:r>
      <w:r w:rsidR="00284E35">
        <w:rPr>
          <w:rFonts w:ascii="Times New Roman" w:eastAsia="맑은 고딕" w:hAnsi="Times New Roman"/>
          <w:sz w:val="22"/>
          <w:lang w:eastAsia="ko-KR"/>
        </w:rPr>
        <w:t xml:space="preserve">, </w:t>
      </w:r>
      <w:r>
        <w:rPr>
          <w:rFonts w:ascii="Times New Roman" w:eastAsia="맑은 고딕" w:hAnsi="Times New Roman"/>
          <w:sz w:val="22"/>
          <w:lang w:eastAsia="ko-KR"/>
        </w:rPr>
        <w:t>there are two options to indicate the contention-based access occasion.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</w:p>
    <w:p w14:paraId="5684C714" w14:textId="77777777" w:rsidR="00B31CA3" w:rsidRDefault="00B31CA3" w:rsidP="00037CE3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T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he </w:t>
      </w:r>
      <w:r>
        <w:rPr>
          <w:rFonts w:ascii="Times New Roman" w:eastAsia="맑은 고딕" w:hAnsi="Times New Roman"/>
          <w:sz w:val="22"/>
          <w:lang w:eastAsia="ko-KR"/>
        </w:rPr>
        <w:t xml:space="preserve">first option is that when the network indicates the group-query message to the multiple </w:t>
      </w:r>
      <w:r w:rsidR="008A3F1A">
        <w:rPr>
          <w:rFonts w:ascii="Times New Roman" w:eastAsia="맑은 고딕" w:hAnsi="Times New Roman"/>
          <w:sz w:val="22"/>
          <w:lang w:eastAsia="ko-KR"/>
        </w:rPr>
        <w:t>A-IOT UEs</w:t>
      </w:r>
      <w:r>
        <w:rPr>
          <w:rFonts w:ascii="Times New Roman" w:eastAsia="맑은 고딕" w:hAnsi="Times New Roman"/>
          <w:sz w:val="22"/>
          <w:lang w:eastAsia="ko-KR"/>
        </w:rPr>
        <w:t xml:space="preserve">, the network also indicates the contention-based access occasion to the multiple </w:t>
      </w:r>
      <w:r w:rsidR="008A3F1A">
        <w:rPr>
          <w:rFonts w:ascii="Times New Roman" w:eastAsia="맑은 고딕" w:hAnsi="Times New Roman"/>
          <w:sz w:val="22"/>
          <w:lang w:eastAsia="ko-KR"/>
        </w:rPr>
        <w:t>A-IOT UE</w:t>
      </w:r>
      <w:r>
        <w:rPr>
          <w:rFonts w:ascii="Times New Roman" w:eastAsia="맑은 고딕" w:hAnsi="Times New Roman"/>
          <w:sz w:val="22"/>
          <w:lang w:eastAsia="ko-KR"/>
        </w:rPr>
        <w:t xml:space="preserve">s. Then, the multiple </w:t>
      </w:r>
      <w:r w:rsidR="008A3F1A">
        <w:rPr>
          <w:rFonts w:ascii="Times New Roman" w:eastAsia="맑은 고딕" w:hAnsi="Times New Roman"/>
          <w:sz w:val="22"/>
          <w:lang w:eastAsia="ko-KR"/>
        </w:rPr>
        <w:t xml:space="preserve">A-IOT UEs </w:t>
      </w:r>
      <w:r>
        <w:rPr>
          <w:rFonts w:ascii="Times New Roman" w:eastAsia="맑은 고딕" w:hAnsi="Times New Roman"/>
          <w:sz w:val="22"/>
          <w:lang w:eastAsia="ko-KR"/>
        </w:rPr>
        <w:t>perform the contention-based access procedure.</w:t>
      </w:r>
    </w:p>
    <w:p w14:paraId="3ED63ACF" w14:textId="4F701C18" w:rsidR="00B31CA3" w:rsidRDefault="00B31CA3" w:rsidP="00037CE3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lastRenderedPageBreak/>
        <w:t xml:space="preserve">The second option is that the </w:t>
      </w:r>
      <w:r w:rsidR="00A0218F">
        <w:rPr>
          <w:rFonts w:ascii="Times New Roman" w:eastAsia="맑은 고딕" w:hAnsi="Times New Roman"/>
          <w:sz w:val="22"/>
          <w:lang w:eastAsia="ko-KR"/>
        </w:rPr>
        <w:t>timing</w:t>
      </w:r>
      <w:r>
        <w:rPr>
          <w:rFonts w:ascii="Times New Roman" w:eastAsia="맑은 고딕" w:hAnsi="Times New Roman"/>
          <w:sz w:val="22"/>
          <w:lang w:eastAsia="ko-KR"/>
        </w:rPr>
        <w:t xml:space="preserve"> of the contention-based access occasion </w:t>
      </w:r>
      <w:r w:rsidR="00A0218F">
        <w:rPr>
          <w:rFonts w:ascii="Times New Roman" w:eastAsia="맑은 고딕" w:hAnsi="Times New Roman"/>
          <w:sz w:val="22"/>
          <w:lang w:eastAsia="ko-KR"/>
        </w:rPr>
        <w:t>is</w:t>
      </w:r>
      <w:r>
        <w:rPr>
          <w:rFonts w:ascii="Times New Roman" w:eastAsia="맑은 고딕" w:hAnsi="Times New Roman"/>
          <w:sz w:val="22"/>
          <w:lang w:eastAsia="ko-KR"/>
        </w:rPr>
        <w:t xml:space="preserve"> pre-defined. </w:t>
      </w:r>
      <w:r w:rsidR="00A0218F">
        <w:rPr>
          <w:rFonts w:ascii="Times New Roman" w:eastAsia="맑은 고딕" w:hAnsi="Times New Roman"/>
          <w:sz w:val="22"/>
          <w:lang w:eastAsia="ko-KR"/>
        </w:rPr>
        <w:t>I</w:t>
      </w:r>
      <w:r w:rsidR="00430D9E">
        <w:rPr>
          <w:rFonts w:ascii="Times New Roman" w:eastAsia="맑은 고딕" w:hAnsi="Times New Roman"/>
          <w:sz w:val="22"/>
          <w:lang w:eastAsia="ko-KR"/>
        </w:rPr>
        <w:t xml:space="preserve">f the group-query message is indicated to the multiple </w:t>
      </w:r>
      <w:r w:rsidR="008A3F1A">
        <w:rPr>
          <w:rFonts w:ascii="Times New Roman" w:eastAsia="맑은 고딕" w:hAnsi="Times New Roman"/>
          <w:sz w:val="22"/>
          <w:lang w:eastAsia="ko-KR"/>
        </w:rPr>
        <w:t>A-IOT UE</w:t>
      </w:r>
      <w:r w:rsidR="00430D9E">
        <w:rPr>
          <w:rFonts w:ascii="Times New Roman" w:eastAsia="맑은 고딕" w:hAnsi="Times New Roman"/>
          <w:sz w:val="22"/>
          <w:lang w:eastAsia="ko-KR"/>
        </w:rPr>
        <w:t xml:space="preserve">s, </w:t>
      </w:r>
      <w:r>
        <w:rPr>
          <w:rFonts w:ascii="Times New Roman" w:eastAsia="맑은 고딕" w:hAnsi="Times New Roman"/>
          <w:sz w:val="22"/>
          <w:lang w:eastAsia="ko-KR"/>
        </w:rPr>
        <w:t xml:space="preserve">the multiple </w:t>
      </w:r>
      <w:r w:rsidR="008A3F1A">
        <w:rPr>
          <w:rFonts w:ascii="Times New Roman" w:eastAsia="맑은 고딕" w:hAnsi="Times New Roman"/>
          <w:sz w:val="22"/>
          <w:lang w:eastAsia="ko-KR"/>
        </w:rPr>
        <w:t>A-IOT UE</w:t>
      </w:r>
      <w:r>
        <w:rPr>
          <w:rFonts w:ascii="Times New Roman" w:eastAsia="맑은 고딕" w:hAnsi="Times New Roman"/>
          <w:sz w:val="22"/>
          <w:lang w:eastAsia="ko-KR"/>
        </w:rPr>
        <w:t>s performs the contention-based access procedure</w:t>
      </w:r>
      <w:r w:rsidR="00A0218F">
        <w:rPr>
          <w:rFonts w:ascii="Times New Roman" w:eastAsia="맑은 고딕" w:hAnsi="Times New Roman"/>
          <w:sz w:val="22"/>
          <w:lang w:eastAsia="ko-KR"/>
        </w:rPr>
        <w:t xml:space="preserve"> based on the pre-defined contention-based access occasion</w:t>
      </w:r>
      <w:r>
        <w:rPr>
          <w:rFonts w:ascii="Times New Roman" w:eastAsia="맑은 고딕" w:hAnsi="Times New Roman"/>
          <w:sz w:val="22"/>
          <w:lang w:eastAsia="ko-KR"/>
        </w:rPr>
        <w:t xml:space="preserve">. </w:t>
      </w:r>
    </w:p>
    <w:p w14:paraId="3B9AEA4C" w14:textId="020A2AB9" w:rsidR="00B31CA3" w:rsidRDefault="00B31CA3" w:rsidP="00037CE3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In our view, </w:t>
      </w:r>
      <w:r w:rsidR="00A321F6">
        <w:rPr>
          <w:rFonts w:ascii="Times New Roman" w:eastAsia="맑은 고딕" w:hAnsi="Times New Roman"/>
          <w:sz w:val="22"/>
          <w:lang w:eastAsia="ko-KR"/>
        </w:rPr>
        <w:t>both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A321F6">
        <w:rPr>
          <w:rFonts w:ascii="Times New Roman" w:eastAsia="맑은 고딕" w:hAnsi="Times New Roman"/>
          <w:sz w:val="22"/>
          <w:lang w:eastAsia="ko-KR"/>
        </w:rPr>
        <w:t xml:space="preserve">options </w:t>
      </w:r>
      <w:r>
        <w:rPr>
          <w:rFonts w:ascii="Times New Roman" w:eastAsia="맑은 고딕" w:hAnsi="Times New Roman"/>
          <w:sz w:val="22"/>
          <w:lang w:eastAsia="ko-KR"/>
        </w:rPr>
        <w:t xml:space="preserve">are feasible. Thus, we propose that RAN2 </w:t>
      </w:r>
      <w:r w:rsidR="00A321F6">
        <w:rPr>
          <w:rFonts w:ascii="Times New Roman" w:eastAsia="맑은 고딕" w:hAnsi="Times New Roman"/>
          <w:sz w:val="22"/>
          <w:lang w:eastAsia="ko-KR"/>
        </w:rPr>
        <w:t>study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A0218F">
        <w:rPr>
          <w:rFonts w:ascii="Times New Roman" w:eastAsia="맑은 고딕" w:hAnsi="Times New Roman"/>
          <w:sz w:val="22"/>
          <w:lang w:eastAsia="ko-KR"/>
        </w:rPr>
        <w:t>both options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p w14:paraId="411B29F2" w14:textId="68EB7B58" w:rsidR="00B31CA3" w:rsidRPr="00430D9E" w:rsidRDefault="00B31CA3" w:rsidP="00037CE3">
      <w:pPr>
        <w:rPr>
          <w:rFonts w:ascii="Times New Roman" w:eastAsia="맑은 고딕" w:hAnsi="Times New Roman"/>
          <w:b/>
          <w:sz w:val="22"/>
          <w:lang w:eastAsia="ko-KR"/>
        </w:rPr>
      </w:pPr>
      <w:r w:rsidRPr="00430D9E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A0218F">
        <w:rPr>
          <w:rFonts w:ascii="Times New Roman" w:eastAsia="맑은 고딕" w:hAnsi="Times New Roman"/>
          <w:b/>
          <w:sz w:val="22"/>
          <w:lang w:eastAsia="ko-KR"/>
        </w:rPr>
        <w:t>3</w:t>
      </w:r>
      <w:r w:rsidRPr="00430D9E">
        <w:rPr>
          <w:rFonts w:ascii="Times New Roman" w:eastAsia="맑은 고딕" w:hAnsi="Times New Roman"/>
          <w:b/>
          <w:sz w:val="22"/>
          <w:lang w:eastAsia="ko-KR"/>
        </w:rPr>
        <w:t xml:space="preserve">. RAN2 </w:t>
      </w:r>
      <w:r w:rsidR="00DC3FB9">
        <w:rPr>
          <w:rFonts w:ascii="Times New Roman" w:eastAsia="맑은 고딕" w:hAnsi="Times New Roman"/>
          <w:b/>
          <w:sz w:val="22"/>
          <w:lang w:eastAsia="ko-KR"/>
        </w:rPr>
        <w:t>study</w:t>
      </w:r>
      <w:r w:rsidRPr="00430D9E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A0218F">
        <w:rPr>
          <w:rFonts w:ascii="Times New Roman" w:eastAsia="맑은 고딕" w:hAnsi="Times New Roman"/>
          <w:b/>
          <w:sz w:val="22"/>
          <w:lang w:eastAsia="ko-KR"/>
        </w:rPr>
        <w:t xml:space="preserve">following options for A-IOT UEs to acquire the timing of </w:t>
      </w:r>
      <w:r w:rsidRPr="00430D9E">
        <w:rPr>
          <w:rFonts w:ascii="Times New Roman" w:eastAsia="맑은 고딕" w:hAnsi="Times New Roman"/>
          <w:b/>
          <w:sz w:val="22"/>
          <w:lang w:eastAsia="ko-KR"/>
        </w:rPr>
        <w:t>the contention-based access occasion.</w:t>
      </w:r>
    </w:p>
    <w:p w14:paraId="4A24F591" w14:textId="2CE7C9F8" w:rsidR="00B31CA3" w:rsidRPr="00430D9E" w:rsidRDefault="00B31CA3" w:rsidP="00B31CA3">
      <w:pPr>
        <w:pStyle w:val="af8"/>
        <w:numPr>
          <w:ilvl w:val="0"/>
          <w:numId w:val="34"/>
        </w:numPr>
        <w:ind w:leftChars="0"/>
        <w:rPr>
          <w:rFonts w:ascii="Times New Roman" w:eastAsia="맑은 고딕" w:hAnsi="Times New Roman"/>
          <w:b/>
          <w:sz w:val="22"/>
          <w:lang w:eastAsia="ko-KR"/>
        </w:rPr>
      </w:pPr>
      <w:r w:rsidRPr="00430D9E">
        <w:rPr>
          <w:rFonts w:ascii="Times New Roman" w:eastAsia="맑은 고딕" w:hAnsi="Times New Roman"/>
          <w:b/>
          <w:sz w:val="22"/>
          <w:lang w:eastAsia="ko-KR"/>
        </w:rPr>
        <w:t xml:space="preserve">Option 1. The network indicates the contention-based access occasion to the </w:t>
      </w:r>
      <w:r w:rsidR="008A3F1A">
        <w:rPr>
          <w:rFonts w:ascii="Times New Roman" w:eastAsia="맑은 고딕" w:hAnsi="Times New Roman"/>
          <w:b/>
          <w:sz w:val="22"/>
          <w:lang w:eastAsia="ko-KR"/>
        </w:rPr>
        <w:t>A-IOT UE</w:t>
      </w:r>
      <w:r w:rsidR="008A3F1A" w:rsidRPr="00430D9E">
        <w:rPr>
          <w:rFonts w:ascii="Times New Roman" w:eastAsia="맑은 고딕" w:hAnsi="Times New Roman"/>
          <w:b/>
          <w:sz w:val="22"/>
          <w:lang w:eastAsia="ko-KR"/>
        </w:rPr>
        <w:t>s</w:t>
      </w:r>
      <w:r w:rsidR="00A0218F">
        <w:rPr>
          <w:rFonts w:ascii="Times New Roman" w:eastAsia="맑은 고딕" w:hAnsi="Times New Roman"/>
          <w:b/>
          <w:sz w:val="22"/>
          <w:lang w:eastAsia="ko-KR"/>
        </w:rPr>
        <w:t xml:space="preserve"> in group-query message</w:t>
      </w:r>
    </w:p>
    <w:p w14:paraId="06ED8E8D" w14:textId="3DA3335D" w:rsidR="00B31CA3" w:rsidRPr="00430D9E" w:rsidRDefault="00B31CA3" w:rsidP="00B31CA3">
      <w:pPr>
        <w:pStyle w:val="af8"/>
        <w:numPr>
          <w:ilvl w:val="0"/>
          <w:numId w:val="34"/>
        </w:numPr>
        <w:ind w:leftChars="0"/>
        <w:rPr>
          <w:rFonts w:ascii="Times New Roman" w:eastAsia="맑은 고딕" w:hAnsi="Times New Roman"/>
          <w:b/>
          <w:sz w:val="22"/>
          <w:lang w:eastAsia="ko-KR"/>
        </w:rPr>
      </w:pPr>
      <w:r w:rsidRPr="00430D9E">
        <w:rPr>
          <w:rFonts w:ascii="Times New Roman" w:eastAsia="맑은 고딕" w:hAnsi="Times New Roman"/>
          <w:b/>
          <w:sz w:val="22"/>
          <w:lang w:eastAsia="ko-KR"/>
        </w:rPr>
        <w:t xml:space="preserve">Option 2. The </w:t>
      </w:r>
      <w:r w:rsidR="00A0218F">
        <w:rPr>
          <w:rFonts w:ascii="Times New Roman" w:eastAsia="맑은 고딕" w:hAnsi="Times New Roman"/>
          <w:b/>
          <w:sz w:val="22"/>
          <w:lang w:eastAsia="ko-KR"/>
        </w:rPr>
        <w:t>timing</w:t>
      </w:r>
      <w:r w:rsidR="00A0218F" w:rsidRPr="00430D9E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Pr="00430D9E">
        <w:rPr>
          <w:rFonts w:ascii="Times New Roman" w:eastAsia="맑은 고딕" w:hAnsi="Times New Roman"/>
          <w:b/>
          <w:sz w:val="22"/>
          <w:lang w:eastAsia="ko-KR"/>
        </w:rPr>
        <w:t xml:space="preserve">of the contention-based access occasion </w:t>
      </w:r>
      <w:r w:rsidR="00A0218F">
        <w:rPr>
          <w:rFonts w:ascii="Times New Roman" w:eastAsia="맑은 고딕" w:hAnsi="Times New Roman"/>
          <w:b/>
          <w:sz w:val="22"/>
          <w:lang w:eastAsia="ko-KR"/>
        </w:rPr>
        <w:t>is</w:t>
      </w:r>
      <w:r w:rsidRPr="00430D9E">
        <w:rPr>
          <w:rFonts w:ascii="Times New Roman" w:eastAsia="맑은 고딕" w:hAnsi="Times New Roman"/>
          <w:b/>
          <w:sz w:val="22"/>
          <w:lang w:eastAsia="ko-KR"/>
        </w:rPr>
        <w:t xml:space="preserve"> pre-defined.</w:t>
      </w:r>
    </w:p>
    <w:p w14:paraId="628266A7" w14:textId="77777777" w:rsidR="00B31CA3" w:rsidRDefault="00B31CA3" w:rsidP="00037CE3">
      <w:pPr>
        <w:rPr>
          <w:rFonts w:ascii="Times New Roman" w:eastAsia="맑은 고딕" w:hAnsi="Times New Roman"/>
          <w:sz w:val="22"/>
          <w:lang w:eastAsia="ko-KR"/>
        </w:rPr>
      </w:pPr>
    </w:p>
    <w:p w14:paraId="3FA8EDAF" w14:textId="77777777" w:rsidR="00A0218F" w:rsidRDefault="001704F7" w:rsidP="00037CE3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Even if the UE knows the timing of the contention-based access occasion, there may be collision if multiple UEs </w:t>
      </w:r>
      <w:r>
        <w:rPr>
          <w:rFonts w:ascii="Times New Roman" w:eastAsia="맑은 고딕" w:hAnsi="Times New Roman"/>
          <w:sz w:val="22"/>
          <w:lang w:eastAsia="ko-KR"/>
        </w:rPr>
        <w:t>choose the same occasion. Thus, a slot reservation mechanism also needs to be considered.</w:t>
      </w:r>
    </w:p>
    <w:p w14:paraId="49853E26" w14:textId="09F18AA4" w:rsidR="003D5610" w:rsidRDefault="00430D9E" w:rsidP="00037CE3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The simple way is that </w:t>
      </w:r>
      <w:r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8A3F1A">
        <w:rPr>
          <w:rFonts w:ascii="Times New Roman" w:eastAsia="맑은 고딕" w:hAnsi="Times New Roman"/>
          <w:sz w:val="22"/>
          <w:lang w:eastAsia="ko-KR"/>
        </w:rPr>
        <w:t xml:space="preserve">A-IOT UE </w:t>
      </w:r>
      <w:r>
        <w:rPr>
          <w:rFonts w:ascii="Times New Roman" w:eastAsia="맑은 고딕" w:hAnsi="Times New Roman"/>
          <w:sz w:val="22"/>
          <w:lang w:eastAsia="ko-KR"/>
        </w:rPr>
        <w:t>consider</w:t>
      </w:r>
      <w:r w:rsidR="001704F7">
        <w:rPr>
          <w:rFonts w:ascii="Times New Roman" w:eastAsia="맑은 고딕" w:hAnsi="Times New Roman"/>
          <w:sz w:val="22"/>
          <w:lang w:eastAsia="ko-KR"/>
        </w:rPr>
        <w:t>s</w:t>
      </w:r>
      <w:r>
        <w:rPr>
          <w:rFonts w:ascii="Times New Roman" w:eastAsia="맑은 고딕" w:hAnsi="Times New Roman"/>
          <w:sz w:val="22"/>
          <w:lang w:eastAsia="ko-KR"/>
        </w:rPr>
        <w:t xml:space="preserve"> that the contention-based access occasion is reserved when receiving </w:t>
      </w:r>
      <w:r w:rsidR="001704F7">
        <w:rPr>
          <w:rFonts w:ascii="Times New Roman" w:eastAsia="맑은 고딕" w:hAnsi="Times New Roman"/>
          <w:sz w:val="22"/>
          <w:lang w:eastAsia="ko-KR"/>
        </w:rPr>
        <w:t>its</w:t>
      </w:r>
      <w:r w:rsidR="008A3F1A">
        <w:rPr>
          <w:rFonts w:ascii="Times New Roman" w:eastAsia="맑은 고딕" w:hAnsi="Times New Roman"/>
          <w:sz w:val="22"/>
          <w:lang w:eastAsia="ko-KR"/>
        </w:rPr>
        <w:t xml:space="preserve"> UE </w:t>
      </w:r>
      <w:r>
        <w:rPr>
          <w:rFonts w:ascii="Times New Roman" w:eastAsia="맑은 고딕" w:hAnsi="Times New Roman"/>
          <w:sz w:val="22"/>
          <w:lang w:eastAsia="ko-KR"/>
        </w:rPr>
        <w:t xml:space="preserve">identifier. </w:t>
      </w:r>
      <w:r w:rsidR="003D5610">
        <w:rPr>
          <w:rFonts w:ascii="Times New Roman" w:eastAsia="맑은 고딕" w:hAnsi="Times New Roman"/>
          <w:sz w:val="22"/>
          <w:lang w:eastAsia="ko-KR"/>
        </w:rPr>
        <w:t xml:space="preserve">For example, at contention-based access occasion#1, the </w:t>
      </w:r>
      <w:r w:rsidR="008A3F1A">
        <w:rPr>
          <w:rFonts w:ascii="Times New Roman" w:eastAsia="맑은 고딕" w:hAnsi="Times New Roman"/>
          <w:sz w:val="22"/>
          <w:lang w:eastAsia="ko-KR"/>
        </w:rPr>
        <w:t xml:space="preserve">A-IOT UE </w:t>
      </w:r>
      <w:r w:rsidR="003D5610">
        <w:rPr>
          <w:rFonts w:ascii="Times New Roman" w:eastAsia="맑은 고딕" w:hAnsi="Times New Roman"/>
          <w:sz w:val="22"/>
          <w:lang w:eastAsia="ko-KR"/>
        </w:rPr>
        <w:t xml:space="preserve">transmits the </w:t>
      </w:r>
      <w:r w:rsidR="008A3F1A">
        <w:rPr>
          <w:rFonts w:ascii="Times New Roman" w:eastAsia="맑은 고딕" w:hAnsi="Times New Roman"/>
          <w:sz w:val="22"/>
          <w:lang w:eastAsia="ko-KR"/>
        </w:rPr>
        <w:t xml:space="preserve">A-IOT UE </w:t>
      </w:r>
      <w:r w:rsidR="003D5610">
        <w:rPr>
          <w:rFonts w:ascii="Times New Roman" w:eastAsia="맑은 고딕" w:hAnsi="Times New Roman"/>
          <w:sz w:val="22"/>
          <w:lang w:eastAsia="ko-KR"/>
        </w:rPr>
        <w:t>identifier#1</w:t>
      </w:r>
      <w:r w:rsidR="001704F7">
        <w:rPr>
          <w:rFonts w:ascii="Times New Roman" w:eastAsia="맑은 고딕" w:hAnsi="Times New Roman"/>
          <w:sz w:val="22"/>
          <w:lang w:eastAsia="ko-KR"/>
        </w:rPr>
        <w:t>.</w:t>
      </w:r>
      <w:r w:rsidR="003D5610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1704F7">
        <w:rPr>
          <w:rFonts w:ascii="Times New Roman" w:eastAsia="맑은 고딕" w:hAnsi="Times New Roman"/>
          <w:sz w:val="22"/>
          <w:lang w:eastAsia="ko-KR"/>
        </w:rPr>
        <w:t>B</w:t>
      </w:r>
      <w:r w:rsidR="003D5610">
        <w:rPr>
          <w:rFonts w:ascii="Times New Roman" w:eastAsia="맑은 고딕" w:hAnsi="Times New Roman"/>
          <w:sz w:val="22"/>
          <w:lang w:eastAsia="ko-KR"/>
        </w:rPr>
        <w:t>ut</w:t>
      </w:r>
      <w:r w:rsidR="001704F7">
        <w:rPr>
          <w:rFonts w:ascii="Times New Roman" w:eastAsia="맑은 고딕" w:hAnsi="Times New Roman"/>
          <w:sz w:val="22"/>
          <w:lang w:eastAsia="ko-KR"/>
        </w:rPr>
        <w:t>, if</w:t>
      </w:r>
      <w:r w:rsidR="003D5610">
        <w:rPr>
          <w:rFonts w:ascii="Times New Roman" w:eastAsia="맑은 고딕" w:hAnsi="Times New Roman"/>
          <w:sz w:val="22"/>
          <w:lang w:eastAsia="ko-KR"/>
        </w:rPr>
        <w:t xml:space="preserve"> the </w:t>
      </w:r>
      <w:r w:rsidR="008A3F1A">
        <w:rPr>
          <w:rFonts w:ascii="Times New Roman" w:eastAsia="맑은 고딕" w:hAnsi="Times New Roman"/>
          <w:sz w:val="22"/>
          <w:lang w:eastAsia="ko-KR"/>
        </w:rPr>
        <w:t xml:space="preserve">A-IOT UE </w:t>
      </w:r>
      <w:r w:rsidR="003D5610">
        <w:rPr>
          <w:rFonts w:ascii="Times New Roman" w:eastAsia="맑은 고딕" w:hAnsi="Times New Roman"/>
          <w:sz w:val="22"/>
          <w:lang w:eastAsia="ko-KR"/>
        </w:rPr>
        <w:t xml:space="preserve">receives the </w:t>
      </w:r>
      <w:r w:rsidR="008A3F1A">
        <w:rPr>
          <w:rFonts w:ascii="Times New Roman" w:eastAsia="맑은 고딕" w:hAnsi="Times New Roman"/>
          <w:sz w:val="22"/>
          <w:lang w:eastAsia="ko-KR"/>
        </w:rPr>
        <w:t xml:space="preserve">A-IOT UE </w:t>
      </w:r>
      <w:r w:rsidR="003D5610">
        <w:rPr>
          <w:rFonts w:ascii="Times New Roman" w:eastAsia="맑은 고딕" w:hAnsi="Times New Roman"/>
          <w:sz w:val="22"/>
          <w:lang w:eastAsia="ko-KR"/>
        </w:rPr>
        <w:t xml:space="preserve">identifier#2, the </w:t>
      </w:r>
      <w:r w:rsidR="008A3F1A">
        <w:rPr>
          <w:rFonts w:ascii="Times New Roman" w:eastAsia="맑은 고딕" w:hAnsi="Times New Roman"/>
          <w:sz w:val="22"/>
          <w:lang w:eastAsia="ko-KR"/>
        </w:rPr>
        <w:t xml:space="preserve">A-IOT UE </w:t>
      </w:r>
      <w:r w:rsidR="003D5610">
        <w:rPr>
          <w:rFonts w:ascii="Times New Roman" w:eastAsia="맑은 고딕" w:hAnsi="Times New Roman"/>
          <w:sz w:val="22"/>
          <w:lang w:eastAsia="ko-KR"/>
        </w:rPr>
        <w:t>consider</w:t>
      </w:r>
      <w:r w:rsidR="000177D8">
        <w:rPr>
          <w:rFonts w:ascii="Times New Roman" w:eastAsia="맑은 고딕" w:hAnsi="Times New Roman"/>
          <w:sz w:val="22"/>
          <w:lang w:eastAsia="ko-KR"/>
        </w:rPr>
        <w:t>s</w:t>
      </w:r>
      <w:r w:rsidR="003D5610">
        <w:rPr>
          <w:rFonts w:ascii="Times New Roman" w:eastAsia="맑은 고딕" w:hAnsi="Times New Roman"/>
          <w:sz w:val="22"/>
          <w:lang w:eastAsia="ko-KR"/>
        </w:rPr>
        <w:t xml:space="preserve"> that the contention-based access occasion is not reserved. </w:t>
      </w:r>
      <w:r w:rsidR="001704F7">
        <w:rPr>
          <w:rFonts w:ascii="Times New Roman" w:eastAsia="맑은 고딕" w:hAnsi="Times New Roman"/>
          <w:sz w:val="22"/>
          <w:lang w:eastAsia="ko-KR"/>
        </w:rPr>
        <w:t>Later on, a</w:t>
      </w:r>
      <w:r w:rsidR="003D5610">
        <w:rPr>
          <w:rFonts w:ascii="Times New Roman" w:eastAsia="맑은 고딕" w:hAnsi="Times New Roman"/>
          <w:sz w:val="22"/>
          <w:lang w:eastAsia="ko-KR"/>
        </w:rPr>
        <w:t xml:space="preserve">t contention-based access occasion#2, the </w:t>
      </w:r>
      <w:r w:rsidR="008A3F1A">
        <w:rPr>
          <w:rFonts w:ascii="Times New Roman" w:eastAsia="맑은 고딕" w:hAnsi="Times New Roman"/>
          <w:sz w:val="22"/>
          <w:lang w:eastAsia="ko-KR"/>
        </w:rPr>
        <w:t xml:space="preserve">A-IOT UE </w:t>
      </w:r>
      <w:r w:rsidR="003D5610">
        <w:rPr>
          <w:rFonts w:ascii="Times New Roman" w:eastAsia="맑은 고딕" w:hAnsi="Times New Roman"/>
          <w:sz w:val="22"/>
          <w:lang w:eastAsia="ko-KR"/>
        </w:rPr>
        <w:t xml:space="preserve">transmits the </w:t>
      </w:r>
      <w:r w:rsidR="008A3F1A">
        <w:rPr>
          <w:rFonts w:ascii="Times New Roman" w:eastAsia="맑은 고딕" w:hAnsi="Times New Roman"/>
          <w:sz w:val="22"/>
          <w:lang w:eastAsia="ko-KR"/>
        </w:rPr>
        <w:t xml:space="preserve">A-IOT UE </w:t>
      </w:r>
      <w:r w:rsidR="003D5610">
        <w:rPr>
          <w:rFonts w:ascii="Times New Roman" w:eastAsia="맑은 고딕" w:hAnsi="Times New Roman"/>
          <w:sz w:val="22"/>
          <w:lang w:eastAsia="ko-KR"/>
        </w:rPr>
        <w:t xml:space="preserve">identifier#1 </w:t>
      </w:r>
      <w:r w:rsidR="000177D8">
        <w:rPr>
          <w:rFonts w:ascii="Times New Roman" w:eastAsia="맑은 고딕" w:hAnsi="Times New Roman"/>
          <w:sz w:val="22"/>
          <w:lang w:eastAsia="ko-KR"/>
        </w:rPr>
        <w:t xml:space="preserve">and the </w:t>
      </w:r>
      <w:r w:rsidR="008A3F1A">
        <w:rPr>
          <w:rFonts w:ascii="Times New Roman" w:eastAsia="맑은 고딕" w:hAnsi="Times New Roman"/>
          <w:sz w:val="22"/>
          <w:lang w:eastAsia="ko-KR"/>
        </w:rPr>
        <w:t xml:space="preserve">A-IOT UE </w:t>
      </w:r>
      <w:r w:rsidR="003D5610">
        <w:rPr>
          <w:rFonts w:ascii="Times New Roman" w:eastAsia="맑은 고딕" w:hAnsi="Times New Roman"/>
          <w:sz w:val="22"/>
          <w:lang w:eastAsia="ko-KR"/>
        </w:rPr>
        <w:t xml:space="preserve">receives the </w:t>
      </w:r>
      <w:r w:rsidR="008A3F1A">
        <w:rPr>
          <w:rFonts w:ascii="Times New Roman" w:eastAsia="맑은 고딕" w:hAnsi="Times New Roman"/>
          <w:sz w:val="22"/>
          <w:lang w:eastAsia="ko-KR"/>
        </w:rPr>
        <w:t xml:space="preserve">A-IOT UE </w:t>
      </w:r>
      <w:r w:rsidR="003D5610">
        <w:rPr>
          <w:rFonts w:ascii="Times New Roman" w:eastAsia="맑은 고딕" w:hAnsi="Times New Roman"/>
          <w:sz w:val="22"/>
          <w:lang w:eastAsia="ko-KR"/>
        </w:rPr>
        <w:t xml:space="preserve">identifier#1. In this case, the </w:t>
      </w:r>
      <w:r w:rsidR="008A3F1A">
        <w:rPr>
          <w:rFonts w:ascii="Times New Roman" w:eastAsia="맑은 고딕" w:hAnsi="Times New Roman"/>
          <w:sz w:val="22"/>
          <w:lang w:eastAsia="ko-KR"/>
        </w:rPr>
        <w:t xml:space="preserve">A-IOT UE </w:t>
      </w:r>
      <w:r w:rsidR="003D5610">
        <w:rPr>
          <w:rFonts w:ascii="Times New Roman" w:eastAsia="맑은 고딕" w:hAnsi="Times New Roman"/>
          <w:sz w:val="22"/>
          <w:lang w:eastAsia="ko-KR"/>
        </w:rPr>
        <w:t>consider</w:t>
      </w:r>
      <w:r w:rsidR="008A3F1A">
        <w:rPr>
          <w:rFonts w:ascii="Times New Roman" w:eastAsia="맑은 고딕" w:hAnsi="Times New Roman"/>
          <w:sz w:val="22"/>
          <w:lang w:eastAsia="ko-KR"/>
        </w:rPr>
        <w:t>s</w:t>
      </w:r>
      <w:r w:rsidR="003D5610">
        <w:rPr>
          <w:rFonts w:ascii="Times New Roman" w:eastAsia="맑은 고딕" w:hAnsi="Times New Roman"/>
          <w:sz w:val="22"/>
          <w:lang w:eastAsia="ko-KR"/>
        </w:rPr>
        <w:t xml:space="preserve"> that the contention-based access occasion is reserved and the </w:t>
      </w:r>
      <w:r w:rsidR="008A3F1A">
        <w:rPr>
          <w:rFonts w:ascii="Times New Roman" w:eastAsia="맑은 고딕" w:hAnsi="Times New Roman"/>
          <w:sz w:val="22"/>
          <w:lang w:eastAsia="ko-KR"/>
        </w:rPr>
        <w:t xml:space="preserve">A-IOT UE </w:t>
      </w:r>
      <w:r w:rsidR="003D5610">
        <w:rPr>
          <w:rFonts w:ascii="Times New Roman" w:eastAsia="맑은 고딕" w:hAnsi="Times New Roman"/>
          <w:sz w:val="22"/>
          <w:lang w:eastAsia="ko-KR"/>
        </w:rPr>
        <w:t>starts the data transmission and reception procedure.</w:t>
      </w:r>
    </w:p>
    <w:p w14:paraId="17AE01E9" w14:textId="77777777" w:rsidR="003D5610" w:rsidRDefault="00A321F6" w:rsidP="003D5610">
      <w:pPr>
        <w:jc w:val="center"/>
        <w:rPr>
          <w:rFonts w:ascii="Times New Roman" w:eastAsia="맑은 고딕" w:hAnsi="Times New Roman"/>
          <w:sz w:val="22"/>
          <w:lang w:eastAsia="ko-KR"/>
        </w:rPr>
      </w:pPr>
      <w:r>
        <w:object w:dxaOrig="6360" w:dyaOrig="6990" w14:anchorId="31450C63">
          <v:shape id="_x0000_i1026" type="#_x0000_t75" style="width:255.2pt;height:280.5pt" o:ole="">
            <v:imagedata r:id="rId16" o:title=""/>
          </v:shape>
          <o:OLEObject Type="Embed" ProgID="Visio.Drawing.15" ShapeID="_x0000_i1026" DrawAspect="Content" ObjectID="_1773840866" r:id="rId17"/>
        </w:object>
      </w:r>
    </w:p>
    <w:p w14:paraId="098C13C6" w14:textId="65044663" w:rsidR="00430D9E" w:rsidRPr="003D5610" w:rsidRDefault="003D5610" w:rsidP="00037CE3">
      <w:pPr>
        <w:rPr>
          <w:rFonts w:ascii="Times New Roman" w:eastAsia="맑은 고딕" w:hAnsi="Times New Roman"/>
          <w:b/>
          <w:sz w:val="22"/>
          <w:lang w:eastAsia="ko-KR"/>
        </w:rPr>
      </w:pPr>
      <w:r w:rsidRPr="00430D9E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1704F7">
        <w:rPr>
          <w:rFonts w:ascii="Times New Roman" w:eastAsia="맑은 고딕" w:hAnsi="Times New Roman"/>
          <w:b/>
          <w:sz w:val="22"/>
          <w:lang w:eastAsia="ko-KR"/>
        </w:rPr>
        <w:t>4</w:t>
      </w:r>
      <w:r w:rsidRPr="00430D9E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At the contention-based access occasion, the </w:t>
      </w:r>
      <w:r w:rsidR="008A3F1A" w:rsidRPr="008A3F1A">
        <w:rPr>
          <w:rFonts w:ascii="Times New Roman" w:eastAsia="맑은 고딕" w:hAnsi="Times New Roman"/>
          <w:b/>
          <w:sz w:val="22"/>
          <w:lang w:eastAsia="ko-KR"/>
        </w:rPr>
        <w:t xml:space="preserve">A-IOT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UE transmits the </w:t>
      </w:r>
      <w:r w:rsidR="008A3F1A" w:rsidRPr="008A3F1A">
        <w:rPr>
          <w:rFonts w:ascii="Times New Roman" w:eastAsia="맑은 고딕" w:hAnsi="Times New Roman"/>
          <w:b/>
          <w:sz w:val="22"/>
          <w:lang w:eastAsia="ko-KR"/>
        </w:rPr>
        <w:t xml:space="preserve">A-IOT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UE identifier. If the </w:t>
      </w:r>
      <w:r w:rsidR="008A3F1A" w:rsidRPr="008A3F1A">
        <w:rPr>
          <w:rFonts w:ascii="Times New Roman" w:eastAsia="맑은 고딕" w:hAnsi="Times New Roman"/>
          <w:b/>
          <w:sz w:val="22"/>
          <w:lang w:eastAsia="ko-KR"/>
        </w:rPr>
        <w:t xml:space="preserve">A-IOT UE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receives </w:t>
      </w:r>
      <w:r w:rsidR="001704F7">
        <w:rPr>
          <w:rFonts w:ascii="Times New Roman" w:eastAsia="맑은 고딕" w:hAnsi="Times New Roman"/>
          <w:b/>
          <w:sz w:val="22"/>
          <w:lang w:eastAsia="ko-KR"/>
        </w:rPr>
        <w:t>its</w:t>
      </w:r>
      <w:r w:rsidR="008A3F1A" w:rsidRPr="008A3F1A">
        <w:rPr>
          <w:rFonts w:ascii="Times New Roman" w:eastAsia="맑은 고딕" w:hAnsi="Times New Roman"/>
          <w:b/>
          <w:sz w:val="22"/>
          <w:lang w:eastAsia="ko-KR"/>
        </w:rPr>
        <w:t xml:space="preserve"> UE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identifier, the </w:t>
      </w:r>
      <w:r w:rsidR="008A3F1A" w:rsidRPr="008A3F1A">
        <w:rPr>
          <w:rFonts w:ascii="Times New Roman" w:eastAsia="맑은 고딕" w:hAnsi="Times New Roman"/>
          <w:b/>
          <w:sz w:val="22"/>
          <w:lang w:eastAsia="ko-KR"/>
        </w:rPr>
        <w:t>A-IOT UE</w:t>
      </w:r>
      <w:r w:rsidR="008A3F1A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considers </w:t>
      </w:r>
      <w:r w:rsidRPr="003D5610">
        <w:rPr>
          <w:rFonts w:ascii="Times New Roman" w:eastAsia="맑은 고딕" w:hAnsi="Times New Roman"/>
          <w:b/>
          <w:sz w:val="22"/>
          <w:lang w:eastAsia="ko-KR"/>
        </w:rPr>
        <w:t>that the contention-based access occasion is reserved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5DDF5B62" w14:textId="77777777" w:rsidR="00037CE3" w:rsidRDefault="00037CE3" w:rsidP="00284E35">
      <w:pPr>
        <w:rPr>
          <w:rFonts w:ascii="Times New Roman" w:eastAsia="맑은 고딕" w:hAnsi="Times New Roman"/>
          <w:sz w:val="22"/>
          <w:lang w:eastAsia="ko-KR"/>
        </w:rPr>
      </w:pPr>
    </w:p>
    <w:p w14:paraId="4923DFD4" w14:textId="50A66933" w:rsidR="002A7411" w:rsidRPr="00103F99" w:rsidRDefault="001704F7" w:rsidP="002A7411">
      <w:pPr>
        <w:pStyle w:val="20"/>
        <w:numPr>
          <w:ilvl w:val="1"/>
          <w:numId w:val="1"/>
        </w:numPr>
        <w:tabs>
          <w:tab w:val="clear" w:pos="860"/>
          <w:tab w:val="num" w:pos="576"/>
        </w:tabs>
        <w:ind w:left="576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hAnsi="Times New Roman" w:cs="Times New Roman"/>
          <w:sz w:val="28"/>
        </w:rPr>
        <w:t>Collision avoidance during contention-based access procedure</w:t>
      </w:r>
    </w:p>
    <w:p w14:paraId="004EB6EA" w14:textId="77777777" w:rsidR="001704F7" w:rsidRDefault="001704F7" w:rsidP="002A7411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Even if contention-based </w:t>
      </w:r>
      <w:r>
        <w:rPr>
          <w:rFonts w:ascii="Times New Roman" w:eastAsia="맑은 고딕" w:hAnsi="Times New Roman"/>
          <w:sz w:val="22"/>
          <w:lang w:eastAsia="ko-KR"/>
        </w:rPr>
        <w:t xml:space="preserve">access procedure is used, </w:t>
      </w:r>
      <w:r>
        <w:rPr>
          <w:rFonts w:ascii="Times New Roman" w:eastAsia="맑은 고딕" w:hAnsi="Times New Roman"/>
          <w:sz w:val="22"/>
        </w:rPr>
        <w:t>if the network properly distributes the multiple A-IOT UEs in time domain, collision can be avoided.</w:t>
      </w:r>
    </w:p>
    <w:p w14:paraId="106E943F" w14:textId="4BFBC23D" w:rsidR="002A7411" w:rsidRDefault="002A7411" w:rsidP="002A7411">
      <w:pPr>
        <w:rPr>
          <w:rFonts w:ascii="Times New Roman" w:eastAsia="맑은 고딕" w:hAnsi="Times New Roman"/>
          <w:sz w:val="22"/>
          <w:lang w:eastAsia="ko-KR"/>
        </w:rPr>
      </w:pPr>
      <w:r w:rsidRPr="00D65972">
        <w:rPr>
          <w:rFonts w:ascii="Times New Roman" w:eastAsia="맑은 고딕" w:hAnsi="Times New Roman"/>
          <w:sz w:val="22"/>
          <w:lang w:eastAsia="ko-KR"/>
        </w:rPr>
        <w:lastRenderedPageBreak/>
        <w:t xml:space="preserve">For example, the network (pre-) configures the index to </w:t>
      </w:r>
      <w:r w:rsidR="001704F7">
        <w:rPr>
          <w:rFonts w:ascii="Times New Roman" w:eastAsia="맑은 고딕" w:hAnsi="Times New Roman"/>
          <w:sz w:val="22"/>
          <w:lang w:eastAsia="ko-KR"/>
        </w:rPr>
        <w:t xml:space="preserve">each A-IOT UE to </w:t>
      </w:r>
      <w:r w:rsidRPr="00D65972">
        <w:rPr>
          <w:rFonts w:ascii="Times New Roman" w:eastAsia="맑은 고딕" w:hAnsi="Times New Roman"/>
          <w:sz w:val="22"/>
          <w:lang w:eastAsia="ko-KR"/>
        </w:rPr>
        <w:t xml:space="preserve">indicate when to </w:t>
      </w:r>
      <w:r w:rsidR="001704F7">
        <w:rPr>
          <w:rFonts w:ascii="Times New Roman" w:eastAsia="맑은 고딕" w:hAnsi="Times New Roman"/>
          <w:sz w:val="22"/>
          <w:lang w:eastAsia="ko-KR"/>
        </w:rPr>
        <w:t>initiate the contention-based access procedure</w:t>
      </w:r>
      <w:r w:rsidRPr="00D65972"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1704F7">
        <w:rPr>
          <w:rFonts w:ascii="Times New Roman" w:eastAsia="맑은 고딕" w:hAnsi="Times New Roman"/>
          <w:sz w:val="22"/>
          <w:lang w:eastAsia="ko-KR"/>
        </w:rPr>
        <w:t>In this example, t</w:t>
      </w:r>
      <w:r w:rsidRPr="00D65972">
        <w:rPr>
          <w:rFonts w:ascii="Times New Roman" w:eastAsia="맑은 고딕" w:hAnsi="Times New Roman"/>
          <w:sz w:val="22"/>
          <w:lang w:eastAsia="ko-KR"/>
        </w:rPr>
        <w:t>he first A-IOT UE is configured with index 1 and the second A-IOT UE is configured with index 2. If the A-IOT UE</w:t>
      </w:r>
      <w:r w:rsidR="001704F7">
        <w:rPr>
          <w:rFonts w:ascii="Times New Roman" w:eastAsia="맑은 고딕" w:hAnsi="Times New Roman"/>
          <w:sz w:val="22"/>
          <w:lang w:eastAsia="ko-KR"/>
        </w:rPr>
        <w:t>s</w:t>
      </w:r>
      <w:r w:rsidRPr="00D65972">
        <w:rPr>
          <w:rFonts w:ascii="Times New Roman" w:eastAsia="맑은 고딕" w:hAnsi="Times New Roman"/>
          <w:sz w:val="22"/>
          <w:lang w:eastAsia="ko-KR"/>
        </w:rPr>
        <w:t xml:space="preserve"> receive the group-query message</w:t>
      </w:r>
      <w:r>
        <w:rPr>
          <w:rFonts w:ascii="Times New Roman" w:eastAsia="맑은 고딕" w:hAnsi="Times New Roman"/>
          <w:sz w:val="22"/>
          <w:lang w:eastAsia="ko-KR"/>
        </w:rPr>
        <w:t>, e</w:t>
      </w:r>
      <w:r w:rsidRPr="00D65972">
        <w:rPr>
          <w:rFonts w:ascii="Times New Roman" w:eastAsia="맑은 고딕" w:hAnsi="Times New Roman"/>
          <w:sz w:val="22"/>
          <w:lang w:eastAsia="ko-KR"/>
        </w:rPr>
        <w:t>ach A-IOT UE performs the access procedure based on the time index</w:t>
      </w:r>
      <w:r w:rsidR="001704F7">
        <w:rPr>
          <w:rFonts w:ascii="Times New Roman" w:eastAsia="맑은 고딕" w:hAnsi="Times New Roman"/>
          <w:sz w:val="22"/>
          <w:lang w:eastAsia="ko-KR"/>
        </w:rPr>
        <w:t>, and there would not be any collision</w:t>
      </w:r>
      <w:r w:rsidRPr="00D65972">
        <w:rPr>
          <w:rFonts w:ascii="Times New Roman" w:eastAsia="맑은 고딕" w:hAnsi="Times New Roman"/>
          <w:sz w:val="22"/>
          <w:lang w:eastAsia="ko-KR"/>
        </w:rPr>
        <w:t>.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</w:p>
    <w:p w14:paraId="7D39DD58" w14:textId="77777777" w:rsidR="002A7411" w:rsidRPr="002D3425" w:rsidRDefault="002A7411" w:rsidP="002A7411">
      <w:pPr>
        <w:jc w:val="center"/>
        <w:rPr>
          <w:rFonts w:eastAsia="DengXian"/>
        </w:rPr>
      </w:pPr>
      <w:r>
        <w:object w:dxaOrig="10140" w:dyaOrig="4410" w14:anchorId="2C581A3E">
          <v:shape id="_x0000_i1027" type="#_x0000_t75" style="width:448.75pt;height:194.6pt" o:ole="">
            <v:imagedata r:id="rId18" o:title=""/>
          </v:shape>
          <o:OLEObject Type="Embed" ProgID="Visio.Drawing.15" ShapeID="_x0000_i1027" DrawAspect="Content" ObjectID="_1773840867" r:id="rId19"/>
        </w:object>
      </w:r>
    </w:p>
    <w:p w14:paraId="2FED7C78" w14:textId="14A54D22" w:rsidR="002A7411" w:rsidRPr="00A437EE" w:rsidRDefault="002A7411" w:rsidP="002A7411">
      <w:pPr>
        <w:rPr>
          <w:rFonts w:ascii="Times New Roman" w:eastAsia="맑은 고딕" w:hAnsi="Times New Roman"/>
          <w:b/>
          <w:sz w:val="22"/>
          <w:lang w:eastAsia="ko-KR"/>
        </w:rPr>
      </w:pPr>
      <w:r w:rsidRPr="00A437EE">
        <w:rPr>
          <w:rFonts w:ascii="Times New Roman" w:eastAsia="맑은 고딕" w:hAnsi="Times New Roman" w:hint="eastAsia"/>
          <w:b/>
          <w:sz w:val="22"/>
          <w:lang w:eastAsia="ko-KR"/>
        </w:rPr>
        <w:t xml:space="preserve">Observation </w:t>
      </w:r>
      <w:r w:rsidR="001704F7">
        <w:rPr>
          <w:rFonts w:ascii="Times New Roman" w:eastAsia="맑은 고딕" w:hAnsi="Times New Roman"/>
          <w:b/>
          <w:sz w:val="22"/>
          <w:lang w:eastAsia="ko-KR"/>
        </w:rPr>
        <w:t>1</w:t>
      </w:r>
      <w:r w:rsidRPr="00A437EE">
        <w:rPr>
          <w:rFonts w:ascii="Times New Roman" w:eastAsia="맑은 고딕" w:hAnsi="Times New Roman" w:hint="eastAsia"/>
          <w:b/>
          <w:sz w:val="22"/>
          <w:lang w:eastAsia="ko-KR"/>
        </w:rPr>
        <w:t xml:space="preserve">. </w:t>
      </w:r>
      <w:r w:rsidRPr="004B6AFB">
        <w:rPr>
          <w:rFonts w:ascii="Times New Roman" w:eastAsia="맑은 고딕" w:hAnsi="Times New Roman"/>
          <w:b/>
          <w:sz w:val="22"/>
          <w:lang w:eastAsia="ko-KR"/>
        </w:rPr>
        <w:t xml:space="preserve">If the network properly distributes the multiple A-IOT UEs in time domain, </w:t>
      </w:r>
      <w:r w:rsidR="001704F7">
        <w:rPr>
          <w:rFonts w:ascii="Times New Roman" w:eastAsia="맑은 고딕" w:hAnsi="Times New Roman"/>
          <w:b/>
          <w:sz w:val="22"/>
          <w:lang w:eastAsia="ko-KR"/>
        </w:rPr>
        <w:t>collision can be avoided even if the A-IOT UEs perform the contention-based access procedure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3B232C46" w14:textId="4D93B855" w:rsidR="002A7411" w:rsidRDefault="002A7411" w:rsidP="002A7411">
      <w:pPr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1704F7">
        <w:rPr>
          <w:rFonts w:ascii="Times New Roman" w:eastAsia="맑은 고딕" w:hAnsi="Times New Roman"/>
          <w:b/>
          <w:sz w:val="22"/>
          <w:lang w:eastAsia="ko-KR"/>
        </w:rPr>
        <w:t>5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. RAN2 </w:t>
      </w:r>
      <w:r w:rsidRPr="00521EA0">
        <w:rPr>
          <w:rFonts w:ascii="Times New Roman" w:eastAsia="맑은 고딕" w:hAnsi="Times New Roman"/>
          <w:b/>
          <w:sz w:val="22"/>
          <w:lang w:eastAsia="ko-KR"/>
        </w:rPr>
        <w:t xml:space="preserve">study </w:t>
      </w:r>
      <w:r w:rsidR="001704F7">
        <w:rPr>
          <w:rFonts w:ascii="Times New Roman" w:eastAsia="맑은 고딕" w:hAnsi="Times New Roman"/>
          <w:b/>
          <w:sz w:val="22"/>
          <w:lang w:eastAsia="ko-KR"/>
        </w:rPr>
        <w:t>a mechanism to avoid collision while using contention-based access procedure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4F66440F" w14:textId="77777777" w:rsidR="00750843" w:rsidRDefault="00750843" w:rsidP="00545368">
      <w:pPr>
        <w:rPr>
          <w:rFonts w:ascii="Times New Roman" w:eastAsia="맑은 고딕" w:hAnsi="Times New Roman"/>
          <w:sz w:val="22"/>
          <w:lang w:eastAsia="ko-KR"/>
        </w:rPr>
      </w:pPr>
    </w:p>
    <w:p w14:paraId="214DE0FF" w14:textId="77777777" w:rsidR="0040356E" w:rsidRDefault="00615092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bookmarkStart w:id="9" w:name="_Toc458688128"/>
      <w:bookmarkStart w:id="10" w:name="_Toc458688133"/>
      <w:bookmarkStart w:id="11" w:name="_Toc458700495"/>
      <w:bookmarkStart w:id="12" w:name="_Toc458688134"/>
      <w:bookmarkStart w:id="13" w:name="_Toc458700496"/>
      <w:bookmarkStart w:id="14" w:name="_Toc458461065"/>
      <w:bookmarkStart w:id="15" w:name="_Toc450773277"/>
      <w:bookmarkStart w:id="16" w:name="_Toc450773306"/>
      <w:bookmarkStart w:id="17" w:name="_Toc450773354"/>
      <w:bookmarkStart w:id="18" w:name="_Toc450773369"/>
      <w:bookmarkStart w:id="19" w:name="_Toc450774156"/>
      <w:bookmarkStart w:id="20" w:name="_Toc450814189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rFonts w:ascii="Times New Roman" w:hAnsi="Times New Roman" w:cs="Times New Roman"/>
        </w:rPr>
        <w:t>Conclusion</w:t>
      </w:r>
    </w:p>
    <w:p w14:paraId="43BD5F8B" w14:textId="77777777" w:rsidR="0040356E" w:rsidRDefault="00DE48B2">
      <w:pPr>
        <w:rPr>
          <w:rFonts w:ascii="Times New Roman" w:eastAsia="맑은 고딕" w:hAnsi="Times New Roman"/>
          <w:sz w:val="22"/>
          <w:lang w:eastAsia="ko-KR"/>
        </w:rPr>
      </w:pPr>
      <w:bookmarkStart w:id="21" w:name="_Toc450908196"/>
      <w:bookmarkStart w:id="22" w:name="_In-sequence_SDU_delivery"/>
      <w:bookmarkEnd w:id="21"/>
      <w:bookmarkEnd w:id="22"/>
      <w:r>
        <w:rPr>
          <w:rFonts w:ascii="Times New Roman" w:eastAsia="맑은 고딕" w:hAnsi="Times New Roman"/>
          <w:sz w:val="22"/>
          <w:lang w:eastAsia="ko-KR"/>
        </w:rPr>
        <w:t>Based on the above discussion, we made following proposals and observations.</w:t>
      </w:r>
    </w:p>
    <w:p w14:paraId="53072738" w14:textId="77777777" w:rsidR="001704F7" w:rsidRPr="00037CE3" w:rsidRDefault="001704F7" w:rsidP="001704F7">
      <w:pPr>
        <w:rPr>
          <w:rFonts w:ascii="Times New Roman" w:eastAsia="맑은 고딕" w:hAnsi="Times New Roman"/>
          <w:b/>
          <w:sz w:val="22"/>
          <w:lang w:eastAsia="ko-KR"/>
        </w:rPr>
      </w:pPr>
      <w:r w:rsidRPr="00037CE3"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1. </w:t>
      </w:r>
      <w:r>
        <w:rPr>
          <w:rFonts w:ascii="Times New Roman" w:eastAsia="맑은 고딕" w:hAnsi="Times New Roman"/>
          <w:b/>
          <w:sz w:val="22"/>
          <w:lang w:eastAsia="ko-KR"/>
        </w:rPr>
        <w:t>For random access from a group of A-IOT UEs, the</w:t>
      </w:r>
      <w:r w:rsidRPr="00037CE3">
        <w:rPr>
          <w:rFonts w:ascii="Times New Roman" w:eastAsia="맑은 고딕" w:hAnsi="Times New Roman"/>
          <w:b/>
          <w:sz w:val="22"/>
          <w:lang w:eastAsia="ko-KR"/>
        </w:rPr>
        <w:t xml:space="preserve"> slotted-ALOHA </w:t>
      </w:r>
      <w:r>
        <w:rPr>
          <w:rFonts w:ascii="Times New Roman" w:eastAsia="맑은 고딕" w:hAnsi="Times New Roman"/>
          <w:b/>
          <w:sz w:val="22"/>
          <w:lang w:eastAsia="ko-KR"/>
        </w:rPr>
        <w:t>based access is used as a baseline</w:t>
      </w:r>
      <w:r w:rsidRPr="00037CE3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5478735F" w14:textId="77777777" w:rsidR="001704F7" w:rsidRDefault="001704F7" w:rsidP="001704F7">
      <w:pPr>
        <w:rPr>
          <w:rFonts w:ascii="Times New Roman" w:eastAsia="맑은 고딕" w:hAnsi="Times New Roman"/>
          <w:sz w:val="22"/>
          <w:lang w:eastAsia="ko-KR"/>
        </w:rPr>
      </w:pPr>
      <w:r w:rsidRPr="00F412AD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2</w:t>
      </w:r>
      <w:r w:rsidRPr="00F412AD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For random access from a designated A-IOT UE, </w:t>
      </w:r>
      <w:r w:rsidRPr="00037CE3">
        <w:rPr>
          <w:rFonts w:ascii="Times New Roman" w:eastAsia="맑은 고딕" w:hAnsi="Times New Roman"/>
          <w:b/>
          <w:sz w:val="22"/>
          <w:lang w:eastAsia="ko-KR"/>
        </w:rPr>
        <w:t>the contention-</w:t>
      </w:r>
      <w:r>
        <w:rPr>
          <w:rFonts w:ascii="Times New Roman" w:eastAsia="맑은 고딕" w:hAnsi="Times New Roman"/>
          <w:b/>
          <w:sz w:val="22"/>
          <w:lang w:eastAsia="ko-KR"/>
        </w:rPr>
        <w:t>free</w:t>
      </w:r>
      <w:r w:rsidRPr="00037CE3">
        <w:rPr>
          <w:rFonts w:ascii="Times New Roman" w:eastAsia="맑은 고딕" w:hAnsi="Times New Roman"/>
          <w:b/>
          <w:sz w:val="22"/>
          <w:lang w:eastAsia="ko-KR"/>
        </w:rPr>
        <w:t xml:space="preserve"> access </w:t>
      </w:r>
      <w:r>
        <w:rPr>
          <w:rFonts w:ascii="Times New Roman" w:eastAsia="맑은 고딕" w:hAnsi="Times New Roman"/>
          <w:b/>
          <w:sz w:val="22"/>
          <w:lang w:eastAsia="ko-KR"/>
        </w:rPr>
        <w:t>is</w:t>
      </w:r>
      <w:r w:rsidRPr="00037CE3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used as </w:t>
      </w:r>
      <w:r w:rsidRPr="00037CE3">
        <w:rPr>
          <w:rFonts w:ascii="Times New Roman" w:eastAsia="맑은 고딕" w:hAnsi="Times New Roman"/>
          <w:b/>
          <w:sz w:val="22"/>
          <w:lang w:eastAsia="ko-KR"/>
        </w:rPr>
        <w:t>a baseline.</w:t>
      </w:r>
    </w:p>
    <w:p w14:paraId="2BEEF029" w14:textId="77777777" w:rsidR="001704F7" w:rsidRPr="00430D9E" w:rsidRDefault="001704F7" w:rsidP="001704F7">
      <w:pPr>
        <w:rPr>
          <w:rFonts w:ascii="Times New Roman" w:eastAsia="맑은 고딕" w:hAnsi="Times New Roman"/>
          <w:b/>
          <w:sz w:val="22"/>
          <w:lang w:eastAsia="ko-KR"/>
        </w:rPr>
      </w:pPr>
      <w:r w:rsidRPr="00430D9E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3</w:t>
      </w:r>
      <w:r w:rsidRPr="00430D9E">
        <w:rPr>
          <w:rFonts w:ascii="Times New Roman" w:eastAsia="맑은 고딕" w:hAnsi="Times New Roman"/>
          <w:b/>
          <w:sz w:val="22"/>
          <w:lang w:eastAsia="ko-KR"/>
        </w:rPr>
        <w:t xml:space="preserve">. RAN2 </w:t>
      </w:r>
      <w:r>
        <w:rPr>
          <w:rFonts w:ascii="Times New Roman" w:eastAsia="맑은 고딕" w:hAnsi="Times New Roman"/>
          <w:b/>
          <w:sz w:val="22"/>
          <w:lang w:eastAsia="ko-KR"/>
        </w:rPr>
        <w:t>study</w:t>
      </w:r>
      <w:r w:rsidRPr="00430D9E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following options for A-IOT UEs to acquire the timing of </w:t>
      </w:r>
      <w:r w:rsidRPr="00430D9E">
        <w:rPr>
          <w:rFonts w:ascii="Times New Roman" w:eastAsia="맑은 고딕" w:hAnsi="Times New Roman"/>
          <w:b/>
          <w:sz w:val="22"/>
          <w:lang w:eastAsia="ko-KR"/>
        </w:rPr>
        <w:t>the contention-based access occasion.</w:t>
      </w:r>
    </w:p>
    <w:p w14:paraId="088016E9" w14:textId="77777777" w:rsidR="001704F7" w:rsidRPr="00430D9E" w:rsidRDefault="001704F7" w:rsidP="001704F7">
      <w:pPr>
        <w:pStyle w:val="af8"/>
        <w:numPr>
          <w:ilvl w:val="0"/>
          <w:numId w:val="34"/>
        </w:numPr>
        <w:ind w:leftChars="0"/>
        <w:rPr>
          <w:rFonts w:ascii="Times New Roman" w:eastAsia="맑은 고딕" w:hAnsi="Times New Roman"/>
          <w:b/>
          <w:sz w:val="22"/>
          <w:lang w:eastAsia="ko-KR"/>
        </w:rPr>
      </w:pPr>
      <w:r w:rsidRPr="00430D9E">
        <w:rPr>
          <w:rFonts w:ascii="Times New Roman" w:eastAsia="맑은 고딕" w:hAnsi="Times New Roman"/>
          <w:b/>
          <w:sz w:val="22"/>
          <w:lang w:eastAsia="ko-KR"/>
        </w:rPr>
        <w:t xml:space="preserve">Option 1. The network indicates the contention-based access occasion to the </w:t>
      </w:r>
      <w:r>
        <w:rPr>
          <w:rFonts w:ascii="Times New Roman" w:eastAsia="맑은 고딕" w:hAnsi="Times New Roman"/>
          <w:b/>
          <w:sz w:val="22"/>
          <w:lang w:eastAsia="ko-KR"/>
        </w:rPr>
        <w:t>A-IOT UE</w:t>
      </w:r>
      <w:r w:rsidRPr="00430D9E">
        <w:rPr>
          <w:rFonts w:ascii="Times New Roman" w:eastAsia="맑은 고딕" w:hAnsi="Times New Roman"/>
          <w:b/>
          <w:sz w:val="22"/>
          <w:lang w:eastAsia="ko-KR"/>
        </w:rPr>
        <w:t>s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in group-query message</w:t>
      </w:r>
    </w:p>
    <w:p w14:paraId="34FB9D18" w14:textId="77777777" w:rsidR="001704F7" w:rsidRPr="00430D9E" w:rsidRDefault="001704F7" w:rsidP="001704F7">
      <w:pPr>
        <w:pStyle w:val="af8"/>
        <w:numPr>
          <w:ilvl w:val="0"/>
          <w:numId w:val="34"/>
        </w:numPr>
        <w:ind w:leftChars="0"/>
        <w:rPr>
          <w:rFonts w:ascii="Times New Roman" w:eastAsia="맑은 고딕" w:hAnsi="Times New Roman"/>
          <w:b/>
          <w:sz w:val="22"/>
          <w:lang w:eastAsia="ko-KR"/>
        </w:rPr>
      </w:pPr>
      <w:r w:rsidRPr="00430D9E">
        <w:rPr>
          <w:rFonts w:ascii="Times New Roman" w:eastAsia="맑은 고딕" w:hAnsi="Times New Roman"/>
          <w:b/>
          <w:sz w:val="22"/>
          <w:lang w:eastAsia="ko-KR"/>
        </w:rPr>
        <w:t xml:space="preserve">Option 2. The </w:t>
      </w:r>
      <w:r>
        <w:rPr>
          <w:rFonts w:ascii="Times New Roman" w:eastAsia="맑은 고딕" w:hAnsi="Times New Roman"/>
          <w:b/>
          <w:sz w:val="22"/>
          <w:lang w:eastAsia="ko-KR"/>
        </w:rPr>
        <w:t>timing</w:t>
      </w:r>
      <w:r w:rsidRPr="00430D9E">
        <w:rPr>
          <w:rFonts w:ascii="Times New Roman" w:eastAsia="맑은 고딕" w:hAnsi="Times New Roman"/>
          <w:b/>
          <w:sz w:val="22"/>
          <w:lang w:eastAsia="ko-KR"/>
        </w:rPr>
        <w:t xml:space="preserve"> of the contention-based access occasion </w:t>
      </w:r>
      <w:r>
        <w:rPr>
          <w:rFonts w:ascii="Times New Roman" w:eastAsia="맑은 고딕" w:hAnsi="Times New Roman"/>
          <w:b/>
          <w:sz w:val="22"/>
          <w:lang w:eastAsia="ko-KR"/>
        </w:rPr>
        <w:t>is</w:t>
      </w:r>
      <w:r w:rsidRPr="00430D9E">
        <w:rPr>
          <w:rFonts w:ascii="Times New Roman" w:eastAsia="맑은 고딕" w:hAnsi="Times New Roman"/>
          <w:b/>
          <w:sz w:val="22"/>
          <w:lang w:eastAsia="ko-KR"/>
        </w:rPr>
        <w:t xml:space="preserve"> pre-defined.</w:t>
      </w:r>
    </w:p>
    <w:p w14:paraId="33C68141" w14:textId="77777777" w:rsidR="001704F7" w:rsidRPr="001704F7" w:rsidRDefault="001704F7" w:rsidP="0016187D">
      <w:pPr>
        <w:rPr>
          <w:rFonts w:ascii="Times New Roman" w:eastAsia="맑은 고딕" w:hAnsi="Times New Roman"/>
          <w:b/>
          <w:sz w:val="22"/>
          <w:lang w:eastAsia="ko-KR"/>
        </w:rPr>
      </w:pPr>
      <w:r w:rsidRPr="001704F7">
        <w:rPr>
          <w:rFonts w:ascii="Times New Roman" w:eastAsia="맑은 고딕" w:hAnsi="Times New Roman"/>
          <w:b/>
          <w:sz w:val="22"/>
          <w:lang w:eastAsia="ko-KR"/>
        </w:rPr>
        <w:t>Proposal 4. At the contention-based access occasion, the A-IOT UE transmits the A-IOT UE identifier. If the A-IOT UE receives its UE identifier, the A-IOT UE considers that the contention-based access occasion is reserved.</w:t>
      </w:r>
    </w:p>
    <w:p w14:paraId="615964CA" w14:textId="77777777" w:rsidR="001704F7" w:rsidRPr="00A437EE" w:rsidRDefault="001704F7" w:rsidP="001704F7">
      <w:pPr>
        <w:rPr>
          <w:rFonts w:ascii="Times New Roman" w:eastAsia="맑은 고딕" w:hAnsi="Times New Roman"/>
          <w:b/>
          <w:sz w:val="22"/>
          <w:lang w:eastAsia="ko-KR"/>
        </w:rPr>
      </w:pPr>
      <w:r w:rsidRPr="00A437EE">
        <w:rPr>
          <w:rFonts w:ascii="Times New Roman" w:eastAsia="맑은 고딕" w:hAnsi="Times New Roman" w:hint="eastAsia"/>
          <w:b/>
          <w:sz w:val="22"/>
          <w:lang w:eastAsia="ko-KR"/>
        </w:rPr>
        <w:t xml:space="preserve">Observation </w:t>
      </w:r>
      <w:r>
        <w:rPr>
          <w:rFonts w:ascii="Times New Roman" w:eastAsia="맑은 고딕" w:hAnsi="Times New Roman"/>
          <w:b/>
          <w:sz w:val="22"/>
          <w:lang w:eastAsia="ko-KR"/>
        </w:rPr>
        <w:t>1</w:t>
      </w:r>
      <w:r w:rsidRPr="00A437EE">
        <w:rPr>
          <w:rFonts w:ascii="Times New Roman" w:eastAsia="맑은 고딕" w:hAnsi="Times New Roman" w:hint="eastAsia"/>
          <w:b/>
          <w:sz w:val="22"/>
          <w:lang w:eastAsia="ko-KR"/>
        </w:rPr>
        <w:t xml:space="preserve">. </w:t>
      </w:r>
      <w:r w:rsidRPr="004B6AFB">
        <w:rPr>
          <w:rFonts w:ascii="Times New Roman" w:eastAsia="맑은 고딕" w:hAnsi="Times New Roman"/>
          <w:b/>
          <w:sz w:val="22"/>
          <w:lang w:eastAsia="ko-KR"/>
        </w:rPr>
        <w:t xml:space="preserve">If the network properly distributes the multiple A-IOT UEs in time domain, </w:t>
      </w:r>
      <w:r>
        <w:rPr>
          <w:rFonts w:ascii="Times New Roman" w:eastAsia="맑은 고딕" w:hAnsi="Times New Roman"/>
          <w:b/>
          <w:sz w:val="22"/>
          <w:lang w:eastAsia="ko-KR"/>
        </w:rPr>
        <w:t>collision can be avoided even if the A-IOT UEs perform the contention-based access procedure.</w:t>
      </w:r>
    </w:p>
    <w:p w14:paraId="3D7C92D8" w14:textId="77777777" w:rsidR="001704F7" w:rsidRDefault="001704F7" w:rsidP="001704F7">
      <w:pPr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5. RAN2 </w:t>
      </w:r>
      <w:r w:rsidRPr="00521EA0">
        <w:rPr>
          <w:rFonts w:ascii="Times New Roman" w:eastAsia="맑은 고딕" w:hAnsi="Times New Roman"/>
          <w:b/>
          <w:sz w:val="22"/>
          <w:lang w:eastAsia="ko-KR"/>
        </w:rPr>
        <w:t xml:space="preserve">study </w:t>
      </w:r>
      <w:r>
        <w:rPr>
          <w:rFonts w:ascii="Times New Roman" w:eastAsia="맑은 고딕" w:hAnsi="Times New Roman"/>
          <w:b/>
          <w:sz w:val="22"/>
          <w:lang w:eastAsia="ko-KR"/>
        </w:rPr>
        <w:t>a mechanism to avoid collision while using contention-based access procedure.</w:t>
      </w:r>
    </w:p>
    <w:p w14:paraId="6F1A2CCD" w14:textId="77777777" w:rsidR="001704F7" w:rsidRPr="001704F7" w:rsidRDefault="001704F7" w:rsidP="00BD3A62">
      <w:pPr>
        <w:rPr>
          <w:rFonts w:ascii="Times New Roman" w:eastAsia="맑은 고딕" w:hAnsi="Times New Roman"/>
          <w:b/>
          <w:sz w:val="22"/>
          <w:lang w:eastAsia="ko-KR"/>
        </w:rPr>
      </w:pPr>
    </w:p>
    <w:p w14:paraId="1206D22D" w14:textId="77777777" w:rsidR="00597682" w:rsidRPr="00597682" w:rsidRDefault="00597682">
      <w:pPr>
        <w:rPr>
          <w:rFonts w:eastAsia="SimSun"/>
        </w:rPr>
      </w:pPr>
    </w:p>
    <w:sectPr w:rsidR="00597682" w:rsidRPr="00597682" w:rsidSect="00EE1E0C">
      <w:head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D99F1C" w14:textId="77777777" w:rsidR="00233957" w:rsidRDefault="00233957">
      <w:r>
        <w:separator/>
      </w:r>
    </w:p>
  </w:endnote>
  <w:endnote w:type="continuationSeparator" w:id="0">
    <w:p w14:paraId="43878E77" w14:textId="77777777" w:rsidR="00233957" w:rsidRDefault="00233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altName w:val="바탕"/>
    <w:panose1 w:val="00000000000000000000"/>
    <w:charset w:val="81"/>
    <w:family w:val="roman"/>
    <w:notTrueType/>
    <w:pitch w:val="default"/>
  </w:font>
  <w:font w:name="CIDFont+F2">
    <w:altName w:val="Times New Roman"/>
    <w:panose1 w:val="00000000000000000000"/>
    <w:charset w:val="00"/>
    <w:family w:val="roman"/>
    <w:notTrueType/>
    <w:pitch w:val="default"/>
  </w:font>
  <w:font w:name="CIDFont+F1">
    <w:altName w:val="Times New Roman"/>
    <w:panose1 w:val="00000000000000000000"/>
    <w:charset w:val="00"/>
    <w:family w:val="roman"/>
    <w:notTrueType/>
    <w:pitch w:val="default"/>
  </w:font>
  <w:font w:name="游ゴシック Light"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C4F44" w14:textId="77777777" w:rsidR="0040356E" w:rsidRDefault="0040356E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B8125C" w14:textId="77777777" w:rsidR="00233957" w:rsidRDefault="00233957">
      <w:r>
        <w:separator/>
      </w:r>
    </w:p>
  </w:footnote>
  <w:footnote w:type="continuationSeparator" w:id="0">
    <w:p w14:paraId="3214D695" w14:textId="77777777" w:rsidR="00233957" w:rsidRDefault="002339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2F228C" w14:textId="77777777" w:rsidR="0040356E" w:rsidRDefault="0061509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2552047"/>
    <w:multiLevelType w:val="multilevel"/>
    <w:tmpl w:val="7A92BC98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52F126E"/>
    <w:multiLevelType w:val="hybridMultilevel"/>
    <w:tmpl w:val="A0464FCE"/>
    <w:lvl w:ilvl="0" w:tplc="94946C9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A5ECE322">
      <w:start w:val="16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59840D2"/>
    <w:multiLevelType w:val="hybridMultilevel"/>
    <w:tmpl w:val="E8861B16"/>
    <w:lvl w:ilvl="0" w:tplc="2834A214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A5ECE322">
      <w:start w:val="16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F8E73CA"/>
    <w:multiLevelType w:val="hybridMultilevel"/>
    <w:tmpl w:val="6E7631C6"/>
    <w:lvl w:ilvl="0" w:tplc="7EC6099E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>
    <w:nsid w:val="18245AB0"/>
    <w:multiLevelType w:val="hybridMultilevel"/>
    <w:tmpl w:val="24181A8C"/>
    <w:lvl w:ilvl="0" w:tplc="6908F74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D1A33E3"/>
    <w:multiLevelType w:val="hybridMultilevel"/>
    <w:tmpl w:val="1F9AB8E2"/>
    <w:lvl w:ilvl="0" w:tplc="A5ECE322">
      <w:start w:val="1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7F40184"/>
    <w:multiLevelType w:val="hybridMultilevel"/>
    <w:tmpl w:val="B6600084"/>
    <w:lvl w:ilvl="0" w:tplc="71BEE9B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E343AB2"/>
    <w:multiLevelType w:val="hybridMultilevel"/>
    <w:tmpl w:val="18643D52"/>
    <w:lvl w:ilvl="0" w:tplc="A6B036A2">
      <w:start w:val="5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623A9A"/>
    <w:multiLevelType w:val="hybridMultilevel"/>
    <w:tmpl w:val="4A00422A"/>
    <w:lvl w:ilvl="0" w:tplc="49B886C2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B5EC8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8068AD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916CDC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412CDD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104149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6DC09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43303F73"/>
    <w:multiLevelType w:val="hybridMultilevel"/>
    <w:tmpl w:val="99E0CBFC"/>
    <w:lvl w:ilvl="0" w:tplc="C1706E3C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5B90F55"/>
    <w:multiLevelType w:val="hybridMultilevel"/>
    <w:tmpl w:val="9F02C18A"/>
    <w:lvl w:ilvl="0" w:tplc="06EE544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FBF156A"/>
    <w:multiLevelType w:val="hybridMultilevel"/>
    <w:tmpl w:val="6B1463F8"/>
    <w:lvl w:ilvl="0" w:tplc="58F8BB4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22">
    <w:nsid w:val="545C1255"/>
    <w:multiLevelType w:val="hybridMultilevel"/>
    <w:tmpl w:val="E63294B4"/>
    <w:lvl w:ilvl="0" w:tplc="A6B036A2">
      <w:start w:val="5"/>
      <w:numFmt w:val="bullet"/>
      <w:lvlText w:val="-"/>
      <w:lvlJc w:val="left"/>
      <w:pPr>
        <w:ind w:left="212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>
    <w:nsid w:val="57F52A81"/>
    <w:multiLevelType w:val="hybridMultilevel"/>
    <w:tmpl w:val="A016EECC"/>
    <w:lvl w:ilvl="0" w:tplc="B6A42D6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B43884"/>
    <w:multiLevelType w:val="hybridMultilevel"/>
    <w:tmpl w:val="64FA686E"/>
    <w:lvl w:ilvl="0" w:tplc="0AF83A3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5963B43"/>
    <w:multiLevelType w:val="multilevel"/>
    <w:tmpl w:val="75963B43"/>
    <w:lvl w:ilvl="0">
      <w:start w:val="2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7420179"/>
    <w:multiLevelType w:val="hybridMultilevel"/>
    <w:tmpl w:val="1C08B620"/>
    <w:lvl w:ilvl="0" w:tplc="323695A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14"/>
  </w:num>
  <w:num w:numId="4">
    <w:abstractNumId w:val="16"/>
  </w:num>
  <w:num w:numId="5">
    <w:abstractNumId w:val="10"/>
  </w:num>
  <w:num w:numId="6">
    <w:abstractNumId w:val="17"/>
  </w:num>
  <w:num w:numId="7">
    <w:abstractNumId w:val="23"/>
  </w:num>
  <w:num w:numId="8">
    <w:abstractNumId w:val="12"/>
  </w:num>
  <w:num w:numId="9">
    <w:abstractNumId w:val="21"/>
  </w:num>
  <w:num w:numId="10">
    <w:abstractNumId w:val="29"/>
  </w:num>
  <w:num w:numId="11">
    <w:abstractNumId w:val="26"/>
  </w:num>
  <w:num w:numId="12">
    <w:abstractNumId w:val="7"/>
  </w:num>
  <w:num w:numId="13">
    <w:abstractNumId w:val="6"/>
  </w:num>
  <w:num w:numId="14">
    <w:abstractNumId w:val="28"/>
  </w:num>
  <w:num w:numId="15">
    <w:abstractNumId w:val="1"/>
  </w:num>
  <w:num w:numId="16">
    <w:abstractNumId w:val="5"/>
  </w:num>
  <w:num w:numId="17">
    <w:abstractNumId w:val="9"/>
  </w:num>
  <w:num w:numId="18">
    <w:abstractNumId w:val="22"/>
  </w:num>
  <w:num w:numId="19">
    <w:abstractNumId w:val="25"/>
  </w:num>
  <w:num w:numId="20">
    <w:abstractNumId w:val="4"/>
  </w:num>
  <w:num w:numId="21">
    <w:abstractNumId w:val="11"/>
  </w:num>
  <w:num w:numId="22">
    <w:abstractNumId w:val="0"/>
  </w:num>
  <w:num w:numId="23">
    <w:abstractNumId w:val="24"/>
  </w:num>
  <w:num w:numId="24">
    <w:abstractNumId w:val="15"/>
  </w:num>
  <w:num w:numId="25">
    <w:abstractNumId w:val="1"/>
  </w:num>
  <w:num w:numId="26">
    <w:abstractNumId w:val="8"/>
  </w:num>
  <w:num w:numId="27">
    <w:abstractNumId w:val="27"/>
  </w:num>
  <w:num w:numId="28">
    <w:abstractNumId w:val="24"/>
  </w:num>
  <w:num w:numId="29">
    <w:abstractNumId w:val="3"/>
  </w:num>
  <w:num w:numId="30">
    <w:abstractNumId w:val="18"/>
  </w:num>
  <w:num w:numId="31">
    <w:abstractNumId w:val="13"/>
  </w:num>
  <w:num w:numId="32">
    <w:abstractNumId w:val="2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56E"/>
    <w:rsid w:val="00001670"/>
    <w:rsid w:val="00003BB0"/>
    <w:rsid w:val="000065FA"/>
    <w:rsid w:val="0000728F"/>
    <w:rsid w:val="000118AA"/>
    <w:rsid w:val="00013B9D"/>
    <w:rsid w:val="00015EE8"/>
    <w:rsid w:val="000177D8"/>
    <w:rsid w:val="0002009B"/>
    <w:rsid w:val="000222C6"/>
    <w:rsid w:val="00025382"/>
    <w:rsid w:val="000256E3"/>
    <w:rsid w:val="0003676B"/>
    <w:rsid w:val="00037B66"/>
    <w:rsid w:val="00037CE3"/>
    <w:rsid w:val="00050A46"/>
    <w:rsid w:val="000514DE"/>
    <w:rsid w:val="00053D9F"/>
    <w:rsid w:val="00055988"/>
    <w:rsid w:val="00063E1C"/>
    <w:rsid w:val="00065B2F"/>
    <w:rsid w:val="000737FB"/>
    <w:rsid w:val="00080CB8"/>
    <w:rsid w:val="0008333B"/>
    <w:rsid w:val="00086075"/>
    <w:rsid w:val="00094634"/>
    <w:rsid w:val="000B2F4D"/>
    <w:rsid w:val="000C1B5E"/>
    <w:rsid w:val="000C264D"/>
    <w:rsid w:val="000C4F3C"/>
    <w:rsid w:val="000C5340"/>
    <w:rsid w:val="000C56B9"/>
    <w:rsid w:val="000D131B"/>
    <w:rsid w:val="000E22C4"/>
    <w:rsid w:val="000E4129"/>
    <w:rsid w:val="000E5960"/>
    <w:rsid w:val="001035E7"/>
    <w:rsid w:val="00111656"/>
    <w:rsid w:val="00112C50"/>
    <w:rsid w:val="00117701"/>
    <w:rsid w:val="00120B18"/>
    <w:rsid w:val="0012479D"/>
    <w:rsid w:val="0013102B"/>
    <w:rsid w:val="00132A69"/>
    <w:rsid w:val="0013475D"/>
    <w:rsid w:val="0014581A"/>
    <w:rsid w:val="00152E53"/>
    <w:rsid w:val="00156E5C"/>
    <w:rsid w:val="00161362"/>
    <w:rsid w:val="0016187D"/>
    <w:rsid w:val="001704F7"/>
    <w:rsid w:val="00174381"/>
    <w:rsid w:val="00196295"/>
    <w:rsid w:val="001A050E"/>
    <w:rsid w:val="001A1169"/>
    <w:rsid w:val="001A191A"/>
    <w:rsid w:val="001A1C5C"/>
    <w:rsid w:val="001A50D8"/>
    <w:rsid w:val="001B19C1"/>
    <w:rsid w:val="001C0891"/>
    <w:rsid w:val="001C0E01"/>
    <w:rsid w:val="001C0F2F"/>
    <w:rsid w:val="001C299B"/>
    <w:rsid w:val="001C374F"/>
    <w:rsid w:val="001C3D43"/>
    <w:rsid w:val="001C6491"/>
    <w:rsid w:val="001C705B"/>
    <w:rsid w:val="001D0368"/>
    <w:rsid w:val="001D4C91"/>
    <w:rsid w:val="001E2833"/>
    <w:rsid w:val="001E53E4"/>
    <w:rsid w:val="001E56DA"/>
    <w:rsid w:val="001E6E7F"/>
    <w:rsid w:val="001F082E"/>
    <w:rsid w:val="001F74C7"/>
    <w:rsid w:val="00204CF1"/>
    <w:rsid w:val="00205243"/>
    <w:rsid w:val="00207E2A"/>
    <w:rsid w:val="00213164"/>
    <w:rsid w:val="00214520"/>
    <w:rsid w:val="00224AFB"/>
    <w:rsid w:val="00224CBC"/>
    <w:rsid w:val="00225BC4"/>
    <w:rsid w:val="0023147E"/>
    <w:rsid w:val="00233957"/>
    <w:rsid w:val="00237F2C"/>
    <w:rsid w:val="002427D5"/>
    <w:rsid w:val="00243ADB"/>
    <w:rsid w:val="00247823"/>
    <w:rsid w:val="00252816"/>
    <w:rsid w:val="00253329"/>
    <w:rsid w:val="00257BFD"/>
    <w:rsid w:val="00261CDA"/>
    <w:rsid w:val="00275FA9"/>
    <w:rsid w:val="0028020F"/>
    <w:rsid w:val="00282E00"/>
    <w:rsid w:val="00284843"/>
    <w:rsid w:val="00284E35"/>
    <w:rsid w:val="002900A3"/>
    <w:rsid w:val="0029133A"/>
    <w:rsid w:val="002A7411"/>
    <w:rsid w:val="002A7A28"/>
    <w:rsid w:val="002B2D8C"/>
    <w:rsid w:val="002B2FA4"/>
    <w:rsid w:val="002B3082"/>
    <w:rsid w:val="002B464C"/>
    <w:rsid w:val="002C4110"/>
    <w:rsid w:val="002D0901"/>
    <w:rsid w:val="002D5AF4"/>
    <w:rsid w:val="002E66B5"/>
    <w:rsid w:val="002E67FC"/>
    <w:rsid w:val="002E79E0"/>
    <w:rsid w:val="00300E0A"/>
    <w:rsid w:val="003019D0"/>
    <w:rsid w:val="00307B23"/>
    <w:rsid w:val="00312061"/>
    <w:rsid w:val="00317C4C"/>
    <w:rsid w:val="003232F2"/>
    <w:rsid w:val="00330730"/>
    <w:rsid w:val="0033097E"/>
    <w:rsid w:val="00343FB2"/>
    <w:rsid w:val="003442B4"/>
    <w:rsid w:val="003470B6"/>
    <w:rsid w:val="00347A4A"/>
    <w:rsid w:val="00347EB7"/>
    <w:rsid w:val="00350B74"/>
    <w:rsid w:val="00353A5B"/>
    <w:rsid w:val="00353F95"/>
    <w:rsid w:val="003610D6"/>
    <w:rsid w:val="003710F3"/>
    <w:rsid w:val="003730D5"/>
    <w:rsid w:val="00375AFE"/>
    <w:rsid w:val="00377050"/>
    <w:rsid w:val="003809C9"/>
    <w:rsid w:val="003825F0"/>
    <w:rsid w:val="00385F92"/>
    <w:rsid w:val="00390885"/>
    <w:rsid w:val="003951F7"/>
    <w:rsid w:val="003962DC"/>
    <w:rsid w:val="00397302"/>
    <w:rsid w:val="003A1568"/>
    <w:rsid w:val="003A2FBA"/>
    <w:rsid w:val="003A7E2A"/>
    <w:rsid w:val="003B0993"/>
    <w:rsid w:val="003B3885"/>
    <w:rsid w:val="003C1071"/>
    <w:rsid w:val="003C28A9"/>
    <w:rsid w:val="003C3871"/>
    <w:rsid w:val="003D2791"/>
    <w:rsid w:val="003D5610"/>
    <w:rsid w:val="003E29CF"/>
    <w:rsid w:val="003E4F81"/>
    <w:rsid w:val="003F0C3D"/>
    <w:rsid w:val="003F15B6"/>
    <w:rsid w:val="003F2B19"/>
    <w:rsid w:val="003F6978"/>
    <w:rsid w:val="00400A08"/>
    <w:rsid w:val="00403137"/>
    <w:rsid w:val="0040356E"/>
    <w:rsid w:val="004043E2"/>
    <w:rsid w:val="00404D8F"/>
    <w:rsid w:val="00407B39"/>
    <w:rsid w:val="00417008"/>
    <w:rsid w:val="00420071"/>
    <w:rsid w:val="0042169C"/>
    <w:rsid w:val="00430D9E"/>
    <w:rsid w:val="00434A4C"/>
    <w:rsid w:val="00442F31"/>
    <w:rsid w:val="0045107F"/>
    <w:rsid w:val="004513AB"/>
    <w:rsid w:val="00451FB7"/>
    <w:rsid w:val="004557EC"/>
    <w:rsid w:val="00455BBD"/>
    <w:rsid w:val="00466DEF"/>
    <w:rsid w:val="004702A6"/>
    <w:rsid w:val="004718A0"/>
    <w:rsid w:val="00472C37"/>
    <w:rsid w:val="004770A4"/>
    <w:rsid w:val="00477F49"/>
    <w:rsid w:val="00480F6B"/>
    <w:rsid w:val="00492200"/>
    <w:rsid w:val="004930E0"/>
    <w:rsid w:val="00494DE8"/>
    <w:rsid w:val="004A1087"/>
    <w:rsid w:val="004A61C3"/>
    <w:rsid w:val="004A772B"/>
    <w:rsid w:val="004C22C7"/>
    <w:rsid w:val="004C4473"/>
    <w:rsid w:val="004D4707"/>
    <w:rsid w:val="004E06A6"/>
    <w:rsid w:val="004E0E24"/>
    <w:rsid w:val="004E6B5B"/>
    <w:rsid w:val="004E7DA7"/>
    <w:rsid w:val="004F1D10"/>
    <w:rsid w:val="004F3163"/>
    <w:rsid w:val="00507177"/>
    <w:rsid w:val="0052276C"/>
    <w:rsid w:val="00523CE2"/>
    <w:rsid w:val="00540A24"/>
    <w:rsid w:val="00544201"/>
    <w:rsid w:val="00544BF1"/>
    <w:rsid w:val="00545368"/>
    <w:rsid w:val="005464D4"/>
    <w:rsid w:val="0054793B"/>
    <w:rsid w:val="00553215"/>
    <w:rsid w:val="00556586"/>
    <w:rsid w:val="005571CA"/>
    <w:rsid w:val="00557B05"/>
    <w:rsid w:val="00560B9E"/>
    <w:rsid w:val="00564FA8"/>
    <w:rsid w:val="00565BB2"/>
    <w:rsid w:val="00567C23"/>
    <w:rsid w:val="00572506"/>
    <w:rsid w:val="00585C5B"/>
    <w:rsid w:val="00593E2A"/>
    <w:rsid w:val="00597682"/>
    <w:rsid w:val="005A1330"/>
    <w:rsid w:val="005B19A4"/>
    <w:rsid w:val="005B4F1D"/>
    <w:rsid w:val="005B77EF"/>
    <w:rsid w:val="005C32D3"/>
    <w:rsid w:val="005C3B6C"/>
    <w:rsid w:val="005C4C65"/>
    <w:rsid w:val="005C566F"/>
    <w:rsid w:val="005C6286"/>
    <w:rsid w:val="005C73FB"/>
    <w:rsid w:val="005D18E4"/>
    <w:rsid w:val="005D52E5"/>
    <w:rsid w:val="005D55F2"/>
    <w:rsid w:val="005D6E30"/>
    <w:rsid w:val="005E2528"/>
    <w:rsid w:val="005E3D6A"/>
    <w:rsid w:val="005E72D1"/>
    <w:rsid w:val="005F5165"/>
    <w:rsid w:val="005F7271"/>
    <w:rsid w:val="005F751E"/>
    <w:rsid w:val="005F7FF7"/>
    <w:rsid w:val="00602ACD"/>
    <w:rsid w:val="00605055"/>
    <w:rsid w:val="00605B7F"/>
    <w:rsid w:val="00612F0B"/>
    <w:rsid w:val="00613115"/>
    <w:rsid w:val="00615092"/>
    <w:rsid w:val="00621D38"/>
    <w:rsid w:val="00624452"/>
    <w:rsid w:val="0063240C"/>
    <w:rsid w:val="0063585A"/>
    <w:rsid w:val="00637A0F"/>
    <w:rsid w:val="006474DA"/>
    <w:rsid w:val="0065057E"/>
    <w:rsid w:val="006645B8"/>
    <w:rsid w:val="00666424"/>
    <w:rsid w:val="00671334"/>
    <w:rsid w:val="00671677"/>
    <w:rsid w:val="00671843"/>
    <w:rsid w:val="00674793"/>
    <w:rsid w:val="00676063"/>
    <w:rsid w:val="0068700E"/>
    <w:rsid w:val="00691334"/>
    <w:rsid w:val="00696873"/>
    <w:rsid w:val="006B673D"/>
    <w:rsid w:val="006C73D0"/>
    <w:rsid w:val="006D0404"/>
    <w:rsid w:val="006D3980"/>
    <w:rsid w:val="006D5140"/>
    <w:rsid w:val="006D78FD"/>
    <w:rsid w:val="006E1E09"/>
    <w:rsid w:val="006E5EB7"/>
    <w:rsid w:val="006E7196"/>
    <w:rsid w:val="006E71B6"/>
    <w:rsid w:val="006E7CB6"/>
    <w:rsid w:val="006F21B2"/>
    <w:rsid w:val="006F63BA"/>
    <w:rsid w:val="00710FA0"/>
    <w:rsid w:val="00720EAD"/>
    <w:rsid w:val="00722A71"/>
    <w:rsid w:val="0072516E"/>
    <w:rsid w:val="00733D8C"/>
    <w:rsid w:val="007425F0"/>
    <w:rsid w:val="00743777"/>
    <w:rsid w:val="00743DA4"/>
    <w:rsid w:val="00745C32"/>
    <w:rsid w:val="00746909"/>
    <w:rsid w:val="0075017C"/>
    <w:rsid w:val="007504B4"/>
    <w:rsid w:val="00750843"/>
    <w:rsid w:val="00754829"/>
    <w:rsid w:val="00756F72"/>
    <w:rsid w:val="00761A21"/>
    <w:rsid w:val="007649B2"/>
    <w:rsid w:val="00772CCD"/>
    <w:rsid w:val="00784A07"/>
    <w:rsid w:val="00787973"/>
    <w:rsid w:val="00791F31"/>
    <w:rsid w:val="00793309"/>
    <w:rsid w:val="007947D7"/>
    <w:rsid w:val="007949C2"/>
    <w:rsid w:val="007951CC"/>
    <w:rsid w:val="007A1007"/>
    <w:rsid w:val="007A1E3E"/>
    <w:rsid w:val="007B24C4"/>
    <w:rsid w:val="007C4A3F"/>
    <w:rsid w:val="007C781F"/>
    <w:rsid w:val="007D4746"/>
    <w:rsid w:val="007E1C60"/>
    <w:rsid w:val="007E1CA1"/>
    <w:rsid w:val="007E271A"/>
    <w:rsid w:val="007E4438"/>
    <w:rsid w:val="007F0A09"/>
    <w:rsid w:val="008003E2"/>
    <w:rsid w:val="008021EA"/>
    <w:rsid w:val="008109B8"/>
    <w:rsid w:val="00814BCF"/>
    <w:rsid w:val="0082079D"/>
    <w:rsid w:val="0082307C"/>
    <w:rsid w:val="0082395B"/>
    <w:rsid w:val="008252EE"/>
    <w:rsid w:val="00833927"/>
    <w:rsid w:val="0083566A"/>
    <w:rsid w:val="0083791A"/>
    <w:rsid w:val="00841ADD"/>
    <w:rsid w:val="00845FDD"/>
    <w:rsid w:val="00846B85"/>
    <w:rsid w:val="00847D3B"/>
    <w:rsid w:val="00851E9C"/>
    <w:rsid w:val="00854642"/>
    <w:rsid w:val="008638A5"/>
    <w:rsid w:val="00866CEF"/>
    <w:rsid w:val="008713C1"/>
    <w:rsid w:val="00871ACA"/>
    <w:rsid w:val="00872D31"/>
    <w:rsid w:val="00876A9F"/>
    <w:rsid w:val="00881415"/>
    <w:rsid w:val="00881781"/>
    <w:rsid w:val="00881CD6"/>
    <w:rsid w:val="00891027"/>
    <w:rsid w:val="008910D0"/>
    <w:rsid w:val="00892A6E"/>
    <w:rsid w:val="008954C5"/>
    <w:rsid w:val="008A2970"/>
    <w:rsid w:val="008A317A"/>
    <w:rsid w:val="008A31F5"/>
    <w:rsid w:val="008A3F1A"/>
    <w:rsid w:val="008A4F4F"/>
    <w:rsid w:val="008B0D45"/>
    <w:rsid w:val="008C210F"/>
    <w:rsid w:val="008C52D1"/>
    <w:rsid w:val="008C5314"/>
    <w:rsid w:val="008C63E9"/>
    <w:rsid w:val="008C68F4"/>
    <w:rsid w:val="008C7022"/>
    <w:rsid w:val="008D018F"/>
    <w:rsid w:val="008D3F1B"/>
    <w:rsid w:val="008E3E63"/>
    <w:rsid w:val="008F1149"/>
    <w:rsid w:val="008F2839"/>
    <w:rsid w:val="008F2E4A"/>
    <w:rsid w:val="008F48DA"/>
    <w:rsid w:val="008F4AE3"/>
    <w:rsid w:val="009061E6"/>
    <w:rsid w:val="00910BD1"/>
    <w:rsid w:val="009115AE"/>
    <w:rsid w:val="009119CD"/>
    <w:rsid w:val="00940D4E"/>
    <w:rsid w:val="009450A7"/>
    <w:rsid w:val="00954AB5"/>
    <w:rsid w:val="009552B9"/>
    <w:rsid w:val="00963BDF"/>
    <w:rsid w:val="00967D9C"/>
    <w:rsid w:val="0097193D"/>
    <w:rsid w:val="00981CC2"/>
    <w:rsid w:val="0098371A"/>
    <w:rsid w:val="00985C80"/>
    <w:rsid w:val="00997C9C"/>
    <w:rsid w:val="009B0F45"/>
    <w:rsid w:val="009B1481"/>
    <w:rsid w:val="009B37F4"/>
    <w:rsid w:val="009C1EAB"/>
    <w:rsid w:val="009C33E1"/>
    <w:rsid w:val="009C36B0"/>
    <w:rsid w:val="009D0BA6"/>
    <w:rsid w:val="009D549A"/>
    <w:rsid w:val="009E0918"/>
    <w:rsid w:val="009F34E1"/>
    <w:rsid w:val="009F62CD"/>
    <w:rsid w:val="00A00BD1"/>
    <w:rsid w:val="00A0218F"/>
    <w:rsid w:val="00A03900"/>
    <w:rsid w:val="00A06307"/>
    <w:rsid w:val="00A135C3"/>
    <w:rsid w:val="00A17FB8"/>
    <w:rsid w:val="00A30289"/>
    <w:rsid w:val="00A30E73"/>
    <w:rsid w:val="00A321F6"/>
    <w:rsid w:val="00A33B5E"/>
    <w:rsid w:val="00A4399C"/>
    <w:rsid w:val="00A443D9"/>
    <w:rsid w:val="00A448BD"/>
    <w:rsid w:val="00A47602"/>
    <w:rsid w:val="00A50526"/>
    <w:rsid w:val="00A53B43"/>
    <w:rsid w:val="00A6209A"/>
    <w:rsid w:val="00A673C9"/>
    <w:rsid w:val="00A7418F"/>
    <w:rsid w:val="00A75945"/>
    <w:rsid w:val="00A762A0"/>
    <w:rsid w:val="00A767BC"/>
    <w:rsid w:val="00A80463"/>
    <w:rsid w:val="00A83CEB"/>
    <w:rsid w:val="00A90C51"/>
    <w:rsid w:val="00AA32D3"/>
    <w:rsid w:val="00AB3766"/>
    <w:rsid w:val="00AB3B66"/>
    <w:rsid w:val="00AB4222"/>
    <w:rsid w:val="00AB5890"/>
    <w:rsid w:val="00AB7EF5"/>
    <w:rsid w:val="00AC1C49"/>
    <w:rsid w:val="00AC2AB8"/>
    <w:rsid w:val="00AE7EB4"/>
    <w:rsid w:val="00AF35A8"/>
    <w:rsid w:val="00AF5A0D"/>
    <w:rsid w:val="00B02460"/>
    <w:rsid w:val="00B03347"/>
    <w:rsid w:val="00B04AA0"/>
    <w:rsid w:val="00B10D88"/>
    <w:rsid w:val="00B138B9"/>
    <w:rsid w:val="00B15E89"/>
    <w:rsid w:val="00B21492"/>
    <w:rsid w:val="00B23BB7"/>
    <w:rsid w:val="00B245D3"/>
    <w:rsid w:val="00B2498E"/>
    <w:rsid w:val="00B25075"/>
    <w:rsid w:val="00B26BBC"/>
    <w:rsid w:val="00B27C01"/>
    <w:rsid w:val="00B30CBF"/>
    <w:rsid w:val="00B31CA3"/>
    <w:rsid w:val="00B422B9"/>
    <w:rsid w:val="00B46393"/>
    <w:rsid w:val="00B50973"/>
    <w:rsid w:val="00B50A9B"/>
    <w:rsid w:val="00B517D6"/>
    <w:rsid w:val="00B628EB"/>
    <w:rsid w:val="00B644D6"/>
    <w:rsid w:val="00B664B7"/>
    <w:rsid w:val="00B7132A"/>
    <w:rsid w:val="00B82210"/>
    <w:rsid w:val="00B8693B"/>
    <w:rsid w:val="00B961A1"/>
    <w:rsid w:val="00BA265C"/>
    <w:rsid w:val="00BA29EE"/>
    <w:rsid w:val="00BA2F0E"/>
    <w:rsid w:val="00BB1129"/>
    <w:rsid w:val="00BB19E9"/>
    <w:rsid w:val="00BB1F12"/>
    <w:rsid w:val="00BB2350"/>
    <w:rsid w:val="00BB343B"/>
    <w:rsid w:val="00BB4F44"/>
    <w:rsid w:val="00BB53BE"/>
    <w:rsid w:val="00BB65EA"/>
    <w:rsid w:val="00BC2534"/>
    <w:rsid w:val="00BC37D4"/>
    <w:rsid w:val="00BC4DBF"/>
    <w:rsid w:val="00BD3A62"/>
    <w:rsid w:val="00BE0BB6"/>
    <w:rsid w:val="00BE56C0"/>
    <w:rsid w:val="00BE60C2"/>
    <w:rsid w:val="00BF54A1"/>
    <w:rsid w:val="00BF6486"/>
    <w:rsid w:val="00BF6A23"/>
    <w:rsid w:val="00C01367"/>
    <w:rsid w:val="00C03829"/>
    <w:rsid w:val="00C06A42"/>
    <w:rsid w:val="00C077F7"/>
    <w:rsid w:val="00C103AB"/>
    <w:rsid w:val="00C15E1C"/>
    <w:rsid w:val="00C246D6"/>
    <w:rsid w:val="00C274C0"/>
    <w:rsid w:val="00C30302"/>
    <w:rsid w:val="00C334D6"/>
    <w:rsid w:val="00C34499"/>
    <w:rsid w:val="00C35942"/>
    <w:rsid w:val="00C43510"/>
    <w:rsid w:val="00C44C0F"/>
    <w:rsid w:val="00C50268"/>
    <w:rsid w:val="00C53CD3"/>
    <w:rsid w:val="00C53E0B"/>
    <w:rsid w:val="00C53E57"/>
    <w:rsid w:val="00C61530"/>
    <w:rsid w:val="00C625BC"/>
    <w:rsid w:val="00C62D39"/>
    <w:rsid w:val="00C659DC"/>
    <w:rsid w:val="00C71F09"/>
    <w:rsid w:val="00C81A07"/>
    <w:rsid w:val="00C82C19"/>
    <w:rsid w:val="00C82E0C"/>
    <w:rsid w:val="00C84823"/>
    <w:rsid w:val="00C851C3"/>
    <w:rsid w:val="00C90E90"/>
    <w:rsid w:val="00C93EAD"/>
    <w:rsid w:val="00C978AF"/>
    <w:rsid w:val="00C979BB"/>
    <w:rsid w:val="00CA41A1"/>
    <w:rsid w:val="00CA5A20"/>
    <w:rsid w:val="00CB1AC9"/>
    <w:rsid w:val="00CB24D2"/>
    <w:rsid w:val="00CB4403"/>
    <w:rsid w:val="00CC1F82"/>
    <w:rsid w:val="00CC4C81"/>
    <w:rsid w:val="00CC4F0B"/>
    <w:rsid w:val="00CD034E"/>
    <w:rsid w:val="00CD0A49"/>
    <w:rsid w:val="00CD520D"/>
    <w:rsid w:val="00CD6236"/>
    <w:rsid w:val="00CE0610"/>
    <w:rsid w:val="00CE1BA6"/>
    <w:rsid w:val="00CE3056"/>
    <w:rsid w:val="00CE57EE"/>
    <w:rsid w:val="00CF0BF7"/>
    <w:rsid w:val="00CF2E5D"/>
    <w:rsid w:val="00CF69F7"/>
    <w:rsid w:val="00D04480"/>
    <w:rsid w:val="00D1302C"/>
    <w:rsid w:val="00D16506"/>
    <w:rsid w:val="00D168A0"/>
    <w:rsid w:val="00D16F02"/>
    <w:rsid w:val="00D228BB"/>
    <w:rsid w:val="00D26AC0"/>
    <w:rsid w:val="00D27D71"/>
    <w:rsid w:val="00D327F5"/>
    <w:rsid w:val="00D35E89"/>
    <w:rsid w:val="00D41DF3"/>
    <w:rsid w:val="00D424A7"/>
    <w:rsid w:val="00D43759"/>
    <w:rsid w:val="00D606BA"/>
    <w:rsid w:val="00D70CFA"/>
    <w:rsid w:val="00D70E7D"/>
    <w:rsid w:val="00D81486"/>
    <w:rsid w:val="00DA4181"/>
    <w:rsid w:val="00DA6400"/>
    <w:rsid w:val="00DB1E5F"/>
    <w:rsid w:val="00DB66D4"/>
    <w:rsid w:val="00DC2E8B"/>
    <w:rsid w:val="00DC3FB9"/>
    <w:rsid w:val="00DD349A"/>
    <w:rsid w:val="00DD7EB1"/>
    <w:rsid w:val="00DE06BE"/>
    <w:rsid w:val="00DE48B2"/>
    <w:rsid w:val="00DE67AB"/>
    <w:rsid w:val="00DF1058"/>
    <w:rsid w:val="00DF209E"/>
    <w:rsid w:val="00DF21F3"/>
    <w:rsid w:val="00DF3EDB"/>
    <w:rsid w:val="00DF75B4"/>
    <w:rsid w:val="00E00619"/>
    <w:rsid w:val="00E06330"/>
    <w:rsid w:val="00E12C78"/>
    <w:rsid w:val="00E170BB"/>
    <w:rsid w:val="00E20D28"/>
    <w:rsid w:val="00E24F42"/>
    <w:rsid w:val="00E27883"/>
    <w:rsid w:val="00E27F44"/>
    <w:rsid w:val="00E30D34"/>
    <w:rsid w:val="00E33940"/>
    <w:rsid w:val="00E34133"/>
    <w:rsid w:val="00E3415D"/>
    <w:rsid w:val="00E34451"/>
    <w:rsid w:val="00E40F4C"/>
    <w:rsid w:val="00E5342C"/>
    <w:rsid w:val="00E61470"/>
    <w:rsid w:val="00E6648F"/>
    <w:rsid w:val="00E66CB0"/>
    <w:rsid w:val="00E74530"/>
    <w:rsid w:val="00E775F8"/>
    <w:rsid w:val="00E9316B"/>
    <w:rsid w:val="00E931F0"/>
    <w:rsid w:val="00E97234"/>
    <w:rsid w:val="00EA174E"/>
    <w:rsid w:val="00EA423F"/>
    <w:rsid w:val="00EA7272"/>
    <w:rsid w:val="00EB0094"/>
    <w:rsid w:val="00EB0805"/>
    <w:rsid w:val="00EB742C"/>
    <w:rsid w:val="00EC1D8F"/>
    <w:rsid w:val="00ED0AF1"/>
    <w:rsid w:val="00ED1DDF"/>
    <w:rsid w:val="00ED6714"/>
    <w:rsid w:val="00EE1E0C"/>
    <w:rsid w:val="00EE4822"/>
    <w:rsid w:val="00EE638E"/>
    <w:rsid w:val="00EF637A"/>
    <w:rsid w:val="00F02BE6"/>
    <w:rsid w:val="00F03EA3"/>
    <w:rsid w:val="00F071B0"/>
    <w:rsid w:val="00F10873"/>
    <w:rsid w:val="00F17814"/>
    <w:rsid w:val="00F20CE2"/>
    <w:rsid w:val="00F23655"/>
    <w:rsid w:val="00F24FFB"/>
    <w:rsid w:val="00F2742E"/>
    <w:rsid w:val="00F31B93"/>
    <w:rsid w:val="00F34066"/>
    <w:rsid w:val="00F412AD"/>
    <w:rsid w:val="00F447A3"/>
    <w:rsid w:val="00F46236"/>
    <w:rsid w:val="00F54A73"/>
    <w:rsid w:val="00F560D3"/>
    <w:rsid w:val="00F77C85"/>
    <w:rsid w:val="00F876C9"/>
    <w:rsid w:val="00F94DD2"/>
    <w:rsid w:val="00F95EBC"/>
    <w:rsid w:val="00F97724"/>
    <w:rsid w:val="00F97DEF"/>
    <w:rsid w:val="00FA7934"/>
    <w:rsid w:val="00FC3DAD"/>
    <w:rsid w:val="00FC66A4"/>
    <w:rsid w:val="00FD15E6"/>
    <w:rsid w:val="00FD2AAC"/>
    <w:rsid w:val="00FD38D3"/>
    <w:rsid w:val="00FD5E09"/>
    <w:rsid w:val="00FD7AAE"/>
    <w:rsid w:val="00FF3791"/>
    <w:rsid w:val="00FF6212"/>
    <w:rsid w:val="00FF6B1F"/>
    <w:rsid w:val="00FF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69AF2A"/>
  <w15:docId w15:val="{C4B0320C-8035-4FA3-B450-2CC243F16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0">
    <w:name w:val="heading 2"/>
    <w:aliases w:val="Head2A,2,H2,UNDERRUBRIK 1-2,DO NOT USE_h2,h2,h21,Heading 2 Char,H2 Char,h2 Char"/>
    <w:basedOn w:val="1"/>
    <w:next w:val="a0"/>
    <w:link w:val="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0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"/>
    <w:basedOn w:val="30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0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">
    <w:name w:val="List Bullet 3"/>
    <w:basedOn w:val="2"/>
    <w:pPr>
      <w:numPr>
        <w:numId w:val="7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a0"/>
    <w:link w:val="EditorsNoteChar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"/>
    <w:pPr>
      <w:numPr>
        <w:numId w:val="8"/>
      </w:numPr>
    </w:pPr>
  </w:style>
  <w:style w:type="paragraph" w:styleId="5">
    <w:name w:val="List Bullet 5"/>
    <w:basedOn w:val="4"/>
    <w:pPr>
      <w:numPr>
        <w:numId w:val="4"/>
      </w:numPr>
    </w:pPr>
  </w:style>
  <w:style w:type="paragraph" w:styleId="ac">
    <w:name w:val="footer"/>
    <w:basedOn w:val="a8"/>
    <w:link w:val="Char0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</w:style>
  <w:style w:type="paragraph" w:styleId="ab">
    <w:name w:val="Body Text"/>
    <w:basedOn w:val="a0"/>
    <w:link w:val="Char1"/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Pr>
      <w:rFonts w:ascii="Arial" w:hAnsi="Arial"/>
      <w:lang w:val="en-GB" w:eastAsia="zh-CN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Pr>
      <w:b/>
      <w:bCs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Pr>
      <w:rFonts w:ascii="Arial" w:eastAsia="Times New Roman" w:hAnsi="Arial"/>
      <w:lang w:val="en-GB" w:eastAsia="zh-CN"/>
    </w:rPr>
  </w:style>
  <w:style w:type="table" w:styleId="af7">
    <w:name w:val="Table Grid"/>
    <w:aliases w:val="TableGrid"/>
    <w:basedOn w:val="a2"/>
    <w:uiPriority w:val="39"/>
    <w:qFormat/>
    <w:rPr>
      <w:rFonts w:eastAsia="Times New Roman"/>
      <w:lang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">
    <w:name w:val="Zchn Zchn"/>
    <w:semiHidden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qFormat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34"/>
    <w:qFormat/>
    <w:pPr>
      <w:ind w:leftChars="400" w:left="800"/>
    </w:pPr>
  </w:style>
  <w:style w:type="character" w:customStyle="1" w:styleId="apple-converted-space">
    <w:name w:val="apple-converted-space"/>
    <w:basedOn w:val="a1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qFormat/>
  </w:style>
  <w:style w:type="character" w:customStyle="1" w:styleId="B2Car">
    <w:name w:val="B2 Car"/>
    <w:basedOn w:val="a1"/>
    <w:link w:val="B2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qFormat/>
    <w:rPr>
      <w:rFonts w:ascii="Arial" w:eastAsia="Times New Roman" w:hAnsi="Arial"/>
      <w:lang w:val="en-GB"/>
    </w:rPr>
  </w:style>
  <w:style w:type="paragraph" w:customStyle="1" w:styleId="NO">
    <w:name w:val="NO"/>
    <w:basedOn w:val="a0"/>
    <w:link w:val="NOChar"/>
    <w:qFormat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NOChar">
    <w:name w:val="NO Char"/>
    <w:link w:val="NO"/>
    <w:qFormat/>
    <w:rPr>
      <w:rFonts w:ascii="Times New Roman" w:eastAsiaTheme="minorEastAsia" w:hAnsi="Times New Roman"/>
      <w:lang w:val="en-GB"/>
    </w:rPr>
  </w:style>
  <w:style w:type="character" w:customStyle="1" w:styleId="TALChar">
    <w:name w:val="TAL Char"/>
    <w:link w:val="TAL"/>
    <w:qFormat/>
    <w:locked/>
    <w:rPr>
      <w:rFonts w:ascii="Arial" w:eastAsia="Times New Roman" w:hAnsi="Arial"/>
      <w:sz w:val="18"/>
      <w:lang w:val="en-GB"/>
    </w:rPr>
  </w:style>
  <w:style w:type="character" w:customStyle="1" w:styleId="B10">
    <w:name w:val="B1 (文字)"/>
    <w:qFormat/>
    <w:locked/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/>
    </w:rPr>
  </w:style>
  <w:style w:type="character" w:customStyle="1" w:styleId="B2Char">
    <w:name w:val="B2 Char"/>
    <w:qFormat/>
    <w:locked/>
  </w:style>
  <w:style w:type="character" w:customStyle="1" w:styleId="NOZchn">
    <w:name w:val="NO Zchn"/>
    <w:locked/>
    <w:rPr>
      <w:rFonts w:ascii="Times New Roman" w:eastAsia="Times New Roman" w:hAnsi="Times New Roman"/>
    </w:rPr>
  </w:style>
  <w:style w:type="paragraph" w:customStyle="1" w:styleId="Agreement">
    <w:name w:val="Agreement"/>
    <w:basedOn w:val="a0"/>
    <w:next w:val="a0"/>
    <w:uiPriority w:val="99"/>
    <w:qFormat/>
    <w:rsid w:val="00C334D6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FZchn">
    <w:name w:val="TF Zchn"/>
    <w:locked/>
    <w:rsid w:val="005B77EF"/>
    <w:rPr>
      <w:rFonts w:ascii="Arial" w:hAnsi="Arial" w:cs="Arial"/>
      <w:b/>
    </w:rPr>
  </w:style>
  <w:style w:type="character" w:customStyle="1" w:styleId="TALCar">
    <w:name w:val="TAL Car"/>
    <w:qFormat/>
    <w:locked/>
    <w:rsid w:val="005B77EF"/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5B77EF"/>
    <w:rPr>
      <w:rFonts w:ascii="Arial" w:eastAsia="Times New Roman" w:hAnsi="Arial"/>
      <w:sz w:val="18"/>
      <w:lang w:val="en-GB"/>
    </w:rPr>
  </w:style>
  <w:style w:type="character" w:customStyle="1" w:styleId="ProposalChar">
    <w:name w:val="Proposal Char"/>
    <w:link w:val="Proposal"/>
    <w:rsid w:val="00F24FFB"/>
    <w:rPr>
      <w:rFonts w:ascii="Arial" w:eastAsia="Times New Roman" w:hAnsi="Arial"/>
      <w:b/>
      <w:bCs/>
      <w:lang w:val="en-GB" w:eastAsia="zh-CN"/>
    </w:rPr>
  </w:style>
  <w:style w:type="character" w:customStyle="1" w:styleId="B4Char">
    <w:name w:val="B4 Char"/>
    <w:link w:val="B4"/>
    <w:qFormat/>
    <w:rsid w:val="00CE3056"/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45107F"/>
    <w:rPr>
      <w:rFonts w:ascii="Arial" w:hAnsi="Arial"/>
      <w:lang w:val="en-GB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link w:val="20"/>
    <w:rsid w:val="0045107F"/>
    <w:rPr>
      <w:rFonts w:ascii="Arial" w:eastAsia="Times New Roman" w:hAnsi="Arial" w:cs="Arial"/>
      <w:sz w:val="32"/>
      <w:szCs w:val="32"/>
      <w:lang w:val="en-GB" w:eastAsia="zh-CN"/>
    </w:rPr>
  </w:style>
  <w:style w:type="paragraph" w:customStyle="1" w:styleId="Proposal-HW">
    <w:name w:val="Proposal-HW"/>
    <w:basedOn w:val="a0"/>
    <w:link w:val="Proposal-HWChar"/>
    <w:qFormat/>
    <w:rsid w:val="00AB3B66"/>
    <w:pPr>
      <w:spacing w:after="180"/>
      <w:ind w:left="1132" w:hangingChars="564" w:hanging="1132"/>
      <w:jc w:val="left"/>
    </w:pPr>
    <w:rPr>
      <w:rFonts w:ascii="Times New Roman" w:hAnsi="Times New Roman"/>
      <w:b/>
      <w:lang w:eastAsia="en-GB"/>
    </w:rPr>
  </w:style>
  <w:style w:type="character" w:customStyle="1" w:styleId="Proposal-HWChar">
    <w:name w:val="Proposal-HW Char"/>
    <w:basedOn w:val="a1"/>
    <w:link w:val="Proposal-HW"/>
    <w:rsid w:val="00AB3B66"/>
    <w:rPr>
      <w:rFonts w:ascii="Times New Roman" w:eastAsia="Times New Roman" w:hAnsi="Times New Roman"/>
      <w:b/>
      <w:lang w:val="en-GB" w:eastAsia="en-GB"/>
    </w:rPr>
  </w:style>
  <w:style w:type="character" w:customStyle="1" w:styleId="fontstyle01">
    <w:name w:val="fontstyle01"/>
    <w:basedOn w:val="a1"/>
    <w:rsid w:val="004C4473"/>
    <w:rPr>
      <w:rFonts w:ascii="CIDFont+F2" w:hAnsi="CIDFont+F2" w:hint="default"/>
      <w:b/>
      <w:bCs/>
      <w:i w:val="0"/>
      <w:iCs w:val="0"/>
      <w:color w:val="6B6B6B"/>
      <w:sz w:val="40"/>
      <w:szCs w:val="40"/>
    </w:rPr>
  </w:style>
  <w:style w:type="character" w:customStyle="1" w:styleId="fontstyle21">
    <w:name w:val="fontstyle21"/>
    <w:basedOn w:val="a1"/>
    <w:rsid w:val="004C4473"/>
    <w:rPr>
      <w:rFonts w:ascii="CIDFont+F1" w:hAnsi="CIDFont+F1" w:hint="default"/>
      <w:b w:val="0"/>
      <w:bCs w:val="0"/>
      <w:i w:val="0"/>
      <w:iCs w:val="0"/>
      <w:color w:val="6B6B6B"/>
      <w:sz w:val="28"/>
      <w:szCs w:val="28"/>
    </w:rPr>
  </w:style>
  <w:style w:type="character" w:customStyle="1" w:styleId="EditorsNoteChar">
    <w:name w:val="Editor's Note Char"/>
    <w:aliases w:val="EN Char"/>
    <w:link w:val="EditorsNote"/>
    <w:qFormat/>
    <w:locked/>
    <w:rsid w:val="004C4473"/>
    <w:rPr>
      <w:rFonts w:ascii="Arial" w:eastAsia="Times New Roman" w:hAnsi="Arial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9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1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0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___2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_1.vsdx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___3.vsdx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327425C0-95BD-4FC8-B68E-2FAAEB6DB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6</TotalTime>
  <Pages>4</Pages>
  <Words>1098</Words>
  <Characters>6259</Characters>
  <Application>Microsoft Office Word</Application>
  <DocSecurity>0</DocSecurity>
  <Lines>52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7343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subject/>
  <dc:creator>Geumsan Jo</dc:creator>
  <cp:keywords>LG; TDoc; 3GPP</cp:keywords>
  <dc:description/>
  <cp:lastModifiedBy>LGE, Geumsan Jo</cp:lastModifiedBy>
  <cp:revision>4</cp:revision>
  <cp:lastPrinted>2017-09-25T07:27:00Z</cp:lastPrinted>
  <dcterms:created xsi:type="dcterms:W3CDTF">2024-04-05T06:07:00Z</dcterms:created>
  <dcterms:modified xsi:type="dcterms:W3CDTF">2024-04-05T07:48:00Z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